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932" w:rsidRPr="00354932" w:rsidRDefault="00354932" w:rsidP="00354932">
      <w:pPr>
        <w:keepNext/>
        <w:keepLines/>
        <w:spacing w:before="240" w:after="0" w:line="240" w:lineRule="auto"/>
        <w:jc w:val="center"/>
        <w:rPr>
          <w:rFonts w:asciiTheme="majorHAnsi" w:eastAsiaTheme="majorEastAsia" w:hAnsiTheme="majorHAnsi" w:cstheme="majorBidi"/>
          <w:b/>
          <w:sz w:val="28"/>
          <w:szCs w:val="32"/>
          <w:u w:val="single"/>
          <w:lang w:eastAsia="fr-FR"/>
        </w:rPr>
      </w:pPr>
      <w:bookmarkStart w:id="0" w:name="_GoBack"/>
      <w:bookmarkEnd w:id="0"/>
      <w:r w:rsidRPr="00354932">
        <w:rPr>
          <w:rFonts w:eastAsiaTheme="majorEastAsia" w:cstheme="minorHAnsi"/>
          <w:b/>
          <w:sz w:val="28"/>
          <w:szCs w:val="32"/>
          <w:u w:val="single"/>
          <w:lang w:eastAsia="fr-FR"/>
        </w:rPr>
        <w:t>Sommaire</w:t>
      </w:r>
    </w:p>
    <w:p w:rsidR="00354932" w:rsidRPr="00354932" w:rsidRDefault="00354932" w:rsidP="00354932">
      <w:pPr>
        <w:spacing w:after="0" w:line="240" w:lineRule="auto"/>
        <w:rPr>
          <w:rFonts w:eastAsiaTheme="minorEastAsia"/>
          <w:sz w:val="24"/>
          <w:szCs w:val="24"/>
          <w:lang w:eastAsia="fr-FR"/>
        </w:rPr>
      </w:pPr>
    </w:p>
    <w:p w:rsidR="00354932" w:rsidRPr="00354932" w:rsidRDefault="00354932" w:rsidP="00354932">
      <w:pPr>
        <w:tabs>
          <w:tab w:val="right" w:leader="dot" w:pos="9062"/>
        </w:tabs>
        <w:spacing w:after="100" w:line="240" w:lineRule="auto"/>
        <w:rPr>
          <w:rFonts w:eastAsiaTheme="minorEastAsia"/>
          <w:b/>
          <w:noProof/>
          <w:sz w:val="24"/>
          <w:szCs w:val="24"/>
          <w:lang w:eastAsia="fr-FR"/>
        </w:rPr>
      </w:pPr>
    </w:p>
    <w:p w:rsidR="00354932" w:rsidRPr="00354932" w:rsidRDefault="00354932" w:rsidP="00354932">
      <w:pPr>
        <w:tabs>
          <w:tab w:val="right" w:leader="dot" w:pos="9062"/>
        </w:tabs>
        <w:spacing w:after="100" w:line="240" w:lineRule="auto"/>
        <w:rPr>
          <w:rFonts w:eastAsiaTheme="minorEastAsia"/>
          <w:b/>
          <w:noProof/>
          <w:sz w:val="18"/>
          <w:lang w:eastAsia="fr-FR"/>
        </w:rPr>
      </w:pPr>
      <w:r w:rsidRPr="00354932">
        <w:rPr>
          <w:rFonts w:eastAsiaTheme="minorEastAsia"/>
          <w:b/>
          <w:noProof/>
          <w:sz w:val="24"/>
          <w:szCs w:val="24"/>
          <w:lang w:eastAsia="fr-FR"/>
        </w:rPr>
        <w:fldChar w:fldCharType="begin"/>
      </w:r>
      <w:r w:rsidRPr="00354932">
        <w:rPr>
          <w:rFonts w:eastAsiaTheme="minorEastAsia"/>
          <w:b/>
          <w:noProof/>
          <w:sz w:val="24"/>
          <w:szCs w:val="24"/>
          <w:lang w:eastAsia="fr-FR"/>
        </w:rPr>
        <w:instrText xml:space="preserve"> TOC \o "1-3" \h \z \u </w:instrText>
      </w:r>
      <w:r w:rsidRPr="00354932">
        <w:rPr>
          <w:rFonts w:eastAsiaTheme="minorEastAsia"/>
          <w:b/>
          <w:noProof/>
          <w:sz w:val="24"/>
          <w:szCs w:val="24"/>
          <w:lang w:eastAsia="fr-FR"/>
        </w:rPr>
        <w:fldChar w:fldCharType="separate"/>
      </w:r>
      <w:hyperlink w:anchor="_Toc508551790" w:history="1">
        <w:r w:rsidRPr="00354932">
          <w:rPr>
            <w:rFonts w:eastAsiaTheme="minorEastAsia"/>
            <w:noProof/>
            <w:sz w:val="20"/>
            <w:szCs w:val="24"/>
            <w:u w:val="single"/>
            <w:lang w:eastAsia="fr-FR"/>
          </w:rPr>
          <w:t>Fiche n°1 : Introduction</w:t>
        </w:r>
        <w:r w:rsidRPr="00354932">
          <w:rPr>
            <w:rFonts w:eastAsiaTheme="minorEastAsia"/>
            <w:b/>
            <w:noProof/>
            <w:webHidden/>
            <w:sz w:val="24"/>
            <w:szCs w:val="24"/>
            <w:lang w:eastAsia="fr-FR"/>
          </w:rPr>
          <w:tab/>
        </w:r>
        <w:r w:rsidRPr="00354932">
          <w:rPr>
            <w:rFonts w:eastAsiaTheme="minorEastAsia"/>
            <w:b/>
            <w:noProof/>
            <w:webHidden/>
            <w:sz w:val="24"/>
            <w:szCs w:val="24"/>
            <w:lang w:eastAsia="fr-FR"/>
          </w:rPr>
          <w:fldChar w:fldCharType="begin"/>
        </w:r>
        <w:r w:rsidRPr="00354932">
          <w:rPr>
            <w:rFonts w:eastAsiaTheme="minorEastAsia"/>
            <w:b/>
            <w:noProof/>
            <w:webHidden/>
            <w:sz w:val="24"/>
            <w:szCs w:val="24"/>
            <w:lang w:eastAsia="fr-FR"/>
          </w:rPr>
          <w:instrText xml:space="preserve"> PAGEREF _Toc508551790 \h </w:instrText>
        </w:r>
        <w:r w:rsidRPr="00354932">
          <w:rPr>
            <w:rFonts w:eastAsiaTheme="minorEastAsia"/>
            <w:b/>
            <w:noProof/>
            <w:webHidden/>
            <w:sz w:val="24"/>
            <w:szCs w:val="24"/>
            <w:lang w:eastAsia="fr-FR"/>
          </w:rPr>
        </w:r>
        <w:r w:rsidRPr="00354932">
          <w:rPr>
            <w:rFonts w:eastAsiaTheme="minorEastAsia"/>
            <w:b/>
            <w:noProof/>
            <w:webHidden/>
            <w:sz w:val="24"/>
            <w:szCs w:val="24"/>
            <w:lang w:eastAsia="fr-FR"/>
          </w:rPr>
          <w:fldChar w:fldCharType="separate"/>
        </w:r>
        <w:r w:rsidRPr="00354932">
          <w:rPr>
            <w:rFonts w:eastAsiaTheme="minorEastAsia"/>
            <w:b/>
            <w:noProof/>
            <w:webHidden/>
            <w:sz w:val="24"/>
            <w:szCs w:val="24"/>
            <w:lang w:eastAsia="fr-FR"/>
          </w:rPr>
          <w:t>3</w:t>
        </w:r>
        <w:r w:rsidRPr="00354932">
          <w:rPr>
            <w:rFonts w:eastAsiaTheme="minorEastAsia"/>
            <w:b/>
            <w:noProof/>
            <w:webHidden/>
            <w:sz w:val="24"/>
            <w:szCs w:val="24"/>
            <w:lang w:eastAsia="fr-FR"/>
          </w:rPr>
          <w:fldChar w:fldCharType="end"/>
        </w:r>
      </w:hyperlink>
    </w:p>
    <w:p w:rsidR="00354932" w:rsidRPr="00354932" w:rsidRDefault="00354932" w:rsidP="00354932">
      <w:pPr>
        <w:tabs>
          <w:tab w:val="right" w:leader="dot" w:pos="9062"/>
        </w:tabs>
        <w:spacing w:after="100" w:line="240" w:lineRule="auto"/>
        <w:rPr>
          <w:rFonts w:eastAsiaTheme="minorEastAsia"/>
          <w:noProof/>
          <w:sz w:val="20"/>
          <w:szCs w:val="24"/>
          <w:u w:val="single"/>
          <w:lang w:eastAsia="fr-FR"/>
        </w:rPr>
      </w:pPr>
    </w:p>
    <w:p w:rsidR="00354932" w:rsidRPr="00354932" w:rsidRDefault="00354932" w:rsidP="00354932">
      <w:pPr>
        <w:spacing w:after="0" w:line="240" w:lineRule="auto"/>
        <w:rPr>
          <w:rFonts w:eastAsiaTheme="minorEastAsia"/>
          <w:b/>
          <w:noProof/>
          <w:sz w:val="24"/>
          <w:szCs w:val="24"/>
          <w:u w:val="single"/>
          <w:lang w:eastAsia="fr-FR"/>
        </w:rPr>
      </w:pPr>
      <w:r w:rsidRPr="00354932">
        <w:rPr>
          <w:rFonts w:eastAsiaTheme="minorEastAsia"/>
          <w:b/>
          <w:noProof/>
          <w:sz w:val="24"/>
          <w:szCs w:val="24"/>
          <w:u w:val="single"/>
          <w:lang w:eastAsia="fr-FR"/>
        </w:rPr>
        <w:t>Partie n°1 : Les principes de la responsabilité civile</w:t>
      </w:r>
    </w:p>
    <w:p w:rsidR="00354932" w:rsidRPr="00354932" w:rsidRDefault="00354932" w:rsidP="00354932">
      <w:pPr>
        <w:tabs>
          <w:tab w:val="right" w:leader="dot" w:pos="9062"/>
        </w:tabs>
        <w:spacing w:after="100" w:line="240" w:lineRule="auto"/>
        <w:rPr>
          <w:rFonts w:eastAsiaTheme="minorEastAsia"/>
          <w:b/>
          <w:noProof/>
          <w:sz w:val="18"/>
          <w:lang w:eastAsia="fr-FR"/>
        </w:rPr>
      </w:pPr>
      <w:hyperlink w:anchor="_Toc508551791" w:history="1">
        <w:r w:rsidRPr="00354932">
          <w:rPr>
            <w:rFonts w:eastAsiaTheme="minorEastAsia"/>
            <w:noProof/>
            <w:sz w:val="20"/>
            <w:szCs w:val="24"/>
            <w:u w:val="single"/>
            <w:lang w:eastAsia="fr-FR"/>
          </w:rPr>
          <w:t>Fiche n°2 : Le dommage : notion et catégories</w:t>
        </w:r>
        <w:r w:rsidRPr="00354932">
          <w:rPr>
            <w:rFonts w:eastAsiaTheme="minorEastAsia"/>
            <w:b/>
            <w:noProof/>
            <w:webHidden/>
            <w:sz w:val="24"/>
            <w:szCs w:val="24"/>
            <w:lang w:eastAsia="fr-FR"/>
          </w:rPr>
          <w:tab/>
        </w:r>
        <w:r w:rsidRPr="00354932">
          <w:rPr>
            <w:rFonts w:eastAsiaTheme="minorEastAsia"/>
            <w:b/>
            <w:noProof/>
            <w:webHidden/>
            <w:sz w:val="24"/>
            <w:szCs w:val="24"/>
            <w:lang w:eastAsia="fr-FR"/>
          </w:rPr>
          <w:fldChar w:fldCharType="begin"/>
        </w:r>
        <w:r w:rsidRPr="00354932">
          <w:rPr>
            <w:rFonts w:eastAsiaTheme="minorEastAsia"/>
            <w:b/>
            <w:noProof/>
            <w:webHidden/>
            <w:sz w:val="24"/>
            <w:szCs w:val="24"/>
            <w:lang w:eastAsia="fr-FR"/>
          </w:rPr>
          <w:instrText xml:space="preserve"> PAGEREF _Toc508551791 \h </w:instrText>
        </w:r>
        <w:r w:rsidRPr="00354932">
          <w:rPr>
            <w:rFonts w:eastAsiaTheme="minorEastAsia"/>
            <w:b/>
            <w:noProof/>
            <w:webHidden/>
            <w:sz w:val="24"/>
            <w:szCs w:val="24"/>
            <w:lang w:eastAsia="fr-FR"/>
          </w:rPr>
        </w:r>
        <w:r w:rsidRPr="00354932">
          <w:rPr>
            <w:rFonts w:eastAsiaTheme="minorEastAsia"/>
            <w:b/>
            <w:noProof/>
            <w:webHidden/>
            <w:sz w:val="24"/>
            <w:szCs w:val="24"/>
            <w:lang w:eastAsia="fr-FR"/>
          </w:rPr>
          <w:fldChar w:fldCharType="separate"/>
        </w:r>
        <w:r w:rsidRPr="00354932">
          <w:rPr>
            <w:rFonts w:eastAsiaTheme="minorEastAsia"/>
            <w:b/>
            <w:noProof/>
            <w:webHidden/>
            <w:sz w:val="24"/>
            <w:szCs w:val="24"/>
            <w:lang w:eastAsia="fr-FR"/>
          </w:rPr>
          <w:t>4</w:t>
        </w:r>
        <w:r w:rsidRPr="00354932">
          <w:rPr>
            <w:rFonts w:eastAsiaTheme="minorEastAsia"/>
            <w:b/>
            <w:noProof/>
            <w:webHidden/>
            <w:sz w:val="24"/>
            <w:szCs w:val="24"/>
            <w:lang w:eastAsia="fr-FR"/>
          </w:rPr>
          <w:fldChar w:fldCharType="end"/>
        </w:r>
      </w:hyperlink>
    </w:p>
    <w:p w:rsidR="00354932" w:rsidRPr="00354932" w:rsidRDefault="00354932" w:rsidP="00354932">
      <w:pPr>
        <w:tabs>
          <w:tab w:val="right" w:leader="dot" w:pos="9062"/>
        </w:tabs>
        <w:spacing w:after="100" w:line="240" w:lineRule="auto"/>
        <w:rPr>
          <w:rFonts w:eastAsiaTheme="minorEastAsia"/>
          <w:b/>
          <w:noProof/>
          <w:sz w:val="18"/>
          <w:lang w:eastAsia="fr-FR"/>
        </w:rPr>
      </w:pPr>
      <w:hyperlink w:anchor="_Toc508551792" w:history="1">
        <w:r w:rsidRPr="00354932">
          <w:rPr>
            <w:rFonts w:eastAsiaTheme="minorEastAsia"/>
            <w:noProof/>
            <w:sz w:val="20"/>
            <w:szCs w:val="24"/>
            <w:u w:val="single"/>
            <w:lang w:eastAsia="fr-FR"/>
          </w:rPr>
          <w:t>Fiche n°3 : Les caractères du dommage</w:t>
        </w:r>
        <w:r w:rsidRPr="00354932">
          <w:rPr>
            <w:rFonts w:eastAsiaTheme="minorEastAsia"/>
            <w:b/>
            <w:noProof/>
            <w:webHidden/>
            <w:sz w:val="24"/>
            <w:szCs w:val="24"/>
            <w:lang w:eastAsia="fr-FR"/>
          </w:rPr>
          <w:tab/>
        </w:r>
        <w:r w:rsidRPr="00354932">
          <w:rPr>
            <w:rFonts w:eastAsiaTheme="minorEastAsia"/>
            <w:b/>
            <w:noProof/>
            <w:webHidden/>
            <w:sz w:val="24"/>
            <w:szCs w:val="24"/>
            <w:lang w:eastAsia="fr-FR"/>
          </w:rPr>
          <w:fldChar w:fldCharType="begin"/>
        </w:r>
        <w:r w:rsidRPr="00354932">
          <w:rPr>
            <w:rFonts w:eastAsiaTheme="minorEastAsia"/>
            <w:b/>
            <w:noProof/>
            <w:webHidden/>
            <w:sz w:val="24"/>
            <w:szCs w:val="24"/>
            <w:lang w:eastAsia="fr-FR"/>
          </w:rPr>
          <w:instrText xml:space="preserve"> PAGEREF _Toc508551792 \h </w:instrText>
        </w:r>
        <w:r w:rsidRPr="00354932">
          <w:rPr>
            <w:rFonts w:eastAsiaTheme="minorEastAsia"/>
            <w:b/>
            <w:noProof/>
            <w:webHidden/>
            <w:sz w:val="24"/>
            <w:szCs w:val="24"/>
            <w:lang w:eastAsia="fr-FR"/>
          </w:rPr>
        </w:r>
        <w:r w:rsidRPr="00354932">
          <w:rPr>
            <w:rFonts w:eastAsiaTheme="minorEastAsia"/>
            <w:b/>
            <w:noProof/>
            <w:webHidden/>
            <w:sz w:val="24"/>
            <w:szCs w:val="24"/>
            <w:lang w:eastAsia="fr-FR"/>
          </w:rPr>
          <w:fldChar w:fldCharType="separate"/>
        </w:r>
        <w:r w:rsidRPr="00354932">
          <w:rPr>
            <w:rFonts w:eastAsiaTheme="minorEastAsia"/>
            <w:b/>
            <w:noProof/>
            <w:webHidden/>
            <w:sz w:val="24"/>
            <w:szCs w:val="24"/>
            <w:lang w:eastAsia="fr-FR"/>
          </w:rPr>
          <w:t>5</w:t>
        </w:r>
        <w:r w:rsidRPr="00354932">
          <w:rPr>
            <w:rFonts w:eastAsiaTheme="minorEastAsia"/>
            <w:b/>
            <w:noProof/>
            <w:webHidden/>
            <w:sz w:val="24"/>
            <w:szCs w:val="24"/>
            <w:lang w:eastAsia="fr-FR"/>
          </w:rPr>
          <w:fldChar w:fldCharType="end"/>
        </w:r>
      </w:hyperlink>
    </w:p>
    <w:p w:rsidR="00354932" w:rsidRPr="00354932" w:rsidRDefault="00354932" w:rsidP="00354932">
      <w:pPr>
        <w:tabs>
          <w:tab w:val="right" w:leader="dot" w:pos="9062"/>
        </w:tabs>
        <w:spacing w:after="100" w:line="240" w:lineRule="auto"/>
        <w:rPr>
          <w:rFonts w:eastAsiaTheme="minorEastAsia"/>
          <w:b/>
          <w:noProof/>
          <w:sz w:val="18"/>
          <w:lang w:eastAsia="fr-FR"/>
        </w:rPr>
      </w:pPr>
      <w:hyperlink w:anchor="_Toc508551793" w:history="1">
        <w:r w:rsidRPr="00354932">
          <w:rPr>
            <w:rFonts w:eastAsiaTheme="minorEastAsia"/>
            <w:noProof/>
            <w:sz w:val="20"/>
            <w:szCs w:val="24"/>
            <w:u w:val="single"/>
            <w:lang w:eastAsia="fr-FR"/>
          </w:rPr>
          <w:t>Fiche n°4 : Le lien de causalité</w:t>
        </w:r>
        <w:r w:rsidRPr="00354932">
          <w:rPr>
            <w:rFonts w:eastAsiaTheme="minorEastAsia"/>
            <w:b/>
            <w:noProof/>
            <w:webHidden/>
            <w:sz w:val="24"/>
            <w:szCs w:val="24"/>
            <w:lang w:eastAsia="fr-FR"/>
          </w:rPr>
          <w:tab/>
        </w:r>
        <w:r w:rsidRPr="00354932">
          <w:rPr>
            <w:rFonts w:eastAsiaTheme="minorEastAsia"/>
            <w:b/>
            <w:noProof/>
            <w:webHidden/>
            <w:sz w:val="24"/>
            <w:szCs w:val="24"/>
            <w:lang w:eastAsia="fr-FR"/>
          </w:rPr>
          <w:fldChar w:fldCharType="begin"/>
        </w:r>
        <w:r w:rsidRPr="00354932">
          <w:rPr>
            <w:rFonts w:eastAsiaTheme="minorEastAsia"/>
            <w:b/>
            <w:noProof/>
            <w:webHidden/>
            <w:sz w:val="24"/>
            <w:szCs w:val="24"/>
            <w:lang w:eastAsia="fr-FR"/>
          </w:rPr>
          <w:instrText xml:space="preserve"> PAGEREF _Toc508551793 \h </w:instrText>
        </w:r>
        <w:r w:rsidRPr="00354932">
          <w:rPr>
            <w:rFonts w:eastAsiaTheme="minorEastAsia"/>
            <w:b/>
            <w:noProof/>
            <w:webHidden/>
            <w:sz w:val="24"/>
            <w:szCs w:val="24"/>
            <w:lang w:eastAsia="fr-FR"/>
          </w:rPr>
        </w:r>
        <w:r w:rsidRPr="00354932">
          <w:rPr>
            <w:rFonts w:eastAsiaTheme="minorEastAsia"/>
            <w:b/>
            <w:noProof/>
            <w:webHidden/>
            <w:sz w:val="24"/>
            <w:szCs w:val="24"/>
            <w:lang w:eastAsia="fr-FR"/>
          </w:rPr>
          <w:fldChar w:fldCharType="separate"/>
        </w:r>
        <w:r w:rsidRPr="00354932">
          <w:rPr>
            <w:rFonts w:eastAsiaTheme="minorEastAsia"/>
            <w:b/>
            <w:noProof/>
            <w:webHidden/>
            <w:sz w:val="24"/>
            <w:szCs w:val="24"/>
            <w:lang w:eastAsia="fr-FR"/>
          </w:rPr>
          <w:t>6</w:t>
        </w:r>
        <w:r w:rsidRPr="00354932">
          <w:rPr>
            <w:rFonts w:eastAsiaTheme="minorEastAsia"/>
            <w:b/>
            <w:noProof/>
            <w:webHidden/>
            <w:sz w:val="24"/>
            <w:szCs w:val="24"/>
            <w:lang w:eastAsia="fr-FR"/>
          </w:rPr>
          <w:fldChar w:fldCharType="end"/>
        </w:r>
      </w:hyperlink>
    </w:p>
    <w:p w:rsidR="00354932" w:rsidRPr="00354932" w:rsidRDefault="00354932" w:rsidP="00354932">
      <w:pPr>
        <w:tabs>
          <w:tab w:val="right" w:leader="dot" w:pos="9062"/>
        </w:tabs>
        <w:spacing w:after="100" w:line="240" w:lineRule="auto"/>
        <w:rPr>
          <w:rFonts w:eastAsiaTheme="minorEastAsia"/>
          <w:b/>
          <w:noProof/>
          <w:sz w:val="18"/>
          <w:lang w:eastAsia="fr-FR"/>
        </w:rPr>
      </w:pPr>
      <w:hyperlink w:anchor="_Toc508551794" w:history="1">
        <w:r w:rsidRPr="00354932">
          <w:rPr>
            <w:rFonts w:eastAsiaTheme="minorEastAsia"/>
            <w:noProof/>
            <w:sz w:val="20"/>
            <w:szCs w:val="24"/>
            <w:u w:val="single"/>
            <w:lang w:eastAsia="fr-FR"/>
          </w:rPr>
          <w:t>Fiche n°5 : Les causes d’exonération (ou d’atténuation)</w:t>
        </w:r>
        <w:r w:rsidRPr="00354932">
          <w:rPr>
            <w:rFonts w:eastAsiaTheme="minorEastAsia"/>
            <w:b/>
            <w:noProof/>
            <w:webHidden/>
            <w:sz w:val="24"/>
            <w:szCs w:val="24"/>
            <w:lang w:eastAsia="fr-FR"/>
          </w:rPr>
          <w:tab/>
        </w:r>
        <w:r w:rsidRPr="00354932">
          <w:rPr>
            <w:rFonts w:eastAsiaTheme="minorEastAsia"/>
            <w:b/>
            <w:noProof/>
            <w:webHidden/>
            <w:sz w:val="24"/>
            <w:szCs w:val="24"/>
            <w:lang w:eastAsia="fr-FR"/>
          </w:rPr>
          <w:fldChar w:fldCharType="begin"/>
        </w:r>
        <w:r w:rsidRPr="00354932">
          <w:rPr>
            <w:rFonts w:eastAsiaTheme="minorEastAsia"/>
            <w:b/>
            <w:noProof/>
            <w:webHidden/>
            <w:sz w:val="24"/>
            <w:szCs w:val="24"/>
            <w:lang w:eastAsia="fr-FR"/>
          </w:rPr>
          <w:instrText xml:space="preserve"> PAGEREF _Toc508551794 \h </w:instrText>
        </w:r>
        <w:r w:rsidRPr="00354932">
          <w:rPr>
            <w:rFonts w:eastAsiaTheme="minorEastAsia"/>
            <w:b/>
            <w:noProof/>
            <w:webHidden/>
            <w:sz w:val="24"/>
            <w:szCs w:val="24"/>
            <w:lang w:eastAsia="fr-FR"/>
          </w:rPr>
        </w:r>
        <w:r w:rsidRPr="00354932">
          <w:rPr>
            <w:rFonts w:eastAsiaTheme="minorEastAsia"/>
            <w:b/>
            <w:noProof/>
            <w:webHidden/>
            <w:sz w:val="24"/>
            <w:szCs w:val="24"/>
            <w:lang w:eastAsia="fr-FR"/>
          </w:rPr>
          <w:fldChar w:fldCharType="separate"/>
        </w:r>
        <w:r w:rsidRPr="00354932">
          <w:rPr>
            <w:rFonts w:eastAsiaTheme="minorEastAsia"/>
            <w:b/>
            <w:noProof/>
            <w:webHidden/>
            <w:sz w:val="24"/>
            <w:szCs w:val="24"/>
            <w:lang w:eastAsia="fr-FR"/>
          </w:rPr>
          <w:t>7</w:t>
        </w:r>
        <w:r w:rsidRPr="00354932">
          <w:rPr>
            <w:rFonts w:eastAsiaTheme="minorEastAsia"/>
            <w:b/>
            <w:noProof/>
            <w:webHidden/>
            <w:sz w:val="24"/>
            <w:szCs w:val="24"/>
            <w:lang w:eastAsia="fr-FR"/>
          </w:rPr>
          <w:fldChar w:fldCharType="end"/>
        </w:r>
      </w:hyperlink>
    </w:p>
    <w:p w:rsidR="00354932" w:rsidRPr="00354932" w:rsidRDefault="00354932" w:rsidP="00354932">
      <w:pPr>
        <w:tabs>
          <w:tab w:val="right" w:leader="dot" w:pos="9062"/>
        </w:tabs>
        <w:spacing w:after="100" w:line="240" w:lineRule="auto"/>
        <w:rPr>
          <w:rFonts w:eastAsiaTheme="minorEastAsia"/>
          <w:b/>
          <w:noProof/>
          <w:sz w:val="18"/>
          <w:lang w:eastAsia="fr-FR"/>
        </w:rPr>
      </w:pPr>
      <w:hyperlink w:anchor="_Toc508551795" w:history="1">
        <w:r w:rsidRPr="00354932">
          <w:rPr>
            <w:rFonts w:eastAsiaTheme="minorEastAsia"/>
            <w:noProof/>
            <w:sz w:val="20"/>
            <w:szCs w:val="24"/>
            <w:u w:val="single"/>
            <w:lang w:eastAsia="fr-FR"/>
          </w:rPr>
          <w:t>Fiche n°6 : L’action en responsabilité</w:t>
        </w:r>
        <w:r w:rsidRPr="00354932">
          <w:rPr>
            <w:rFonts w:eastAsiaTheme="minorEastAsia"/>
            <w:b/>
            <w:noProof/>
            <w:webHidden/>
            <w:sz w:val="24"/>
            <w:szCs w:val="24"/>
            <w:lang w:eastAsia="fr-FR"/>
          </w:rPr>
          <w:tab/>
        </w:r>
        <w:r w:rsidRPr="00354932">
          <w:rPr>
            <w:rFonts w:eastAsiaTheme="minorEastAsia"/>
            <w:b/>
            <w:noProof/>
            <w:webHidden/>
            <w:sz w:val="24"/>
            <w:szCs w:val="24"/>
            <w:lang w:eastAsia="fr-FR"/>
          </w:rPr>
          <w:fldChar w:fldCharType="begin"/>
        </w:r>
        <w:r w:rsidRPr="00354932">
          <w:rPr>
            <w:rFonts w:eastAsiaTheme="minorEastAsia"/>
            <w:b/>
            <w:noProof/>
            <w:webHidden/>
            <w:sz w:val="24"/>
            <w:szCs w:val="24"/>
            <w:lang w:eastAsia="fr-FR"/>
          </w:rPr>
          <w:instrText xml:space="preserve"> PAGEREF _Toc508551795 \h </w:instrText>
        </w:r>
        <w:r w:rsidRPr="00354932">
          <w:rPr>
            <w:rFonts w:eastAsiaTheme="minorEastAsia"/>
            <w:b/>
            <w:noProof/>
            <w:webHidden/>
            <w:sz w:val="24"/>
            <w:szCs w:val="24"/>
            <w:lang w:eastAsia="fr-FR"/>
          </w:rPr>
        </w:r>
        <w:r w:rsidRPr="00354932">
          <w:rPr>
            <w:rFonts w:eastAsiaTheme="minorEastAsia"/>
            <w:b/>
            <w:noProof/>
            <w:webHidden/>
            <w:sz w:val="24"/>
            <w:szCs w:val="24"/>
            <w:lang w:eastAsia="fr-FR"/>
          </w:rPr>
          <w:fldChar w:fldCharType="separate"/>
        </w:r>
        <w:r w:rsidRPr="00354932">
          <w:rPr>
            <w:rFonts w:eastAsiaTheme="minorEastAsia"/>
            <w:b/>
            <w:noProof/>
            <w:webHidden/>
            <w:sz w:val="24"/>
            <w:szCs w:val="24"/>
            <w:lang w:eastAsia="fr-FR"/>
          </w:rPr>
          <w:t>8</w:t>
        </w:r>
        <w:r w:rsidRPr="00354932">
          <w:rPr>
            <w:rFonts w:eastAsiaTheme="minorEastAsia"/>
            <w:b/>
            <w:noProof/>
            <w:webHidden/>
            <w:sz w:val="24"/>
            <w:szCs w:val="24"/>
            <w:lang w:eastAsia="fr-FR"/>
          </w:rPr>
          <w:fldChar w:fldCharType="end"/>
        </w:r>
      </w:hyperlink>
    </w:p>
    <w:p w:rsidR="00354932" w:rsidRPr="00354932" w:rsidRDefault="00354932" w:rsidP="00354932">
      <w:pPr>
        <w:tabs>
          <w:tab w:val="right" w:leader="dot" w:pos="9062"/>
        </w:tabs>
        <w:spacing w:after="100" w:line="240" w:lineRule="auto"/>
        <w:rPr>
          <w:rFonts w:eastAsiaTheme="minorEastAsia"/>
          <w:noProof/>
          <w:sz w:val="20"/>
          <w:szCs w:val="24"/>
          <w:u w:val="single"/>
          <w:lang w:eastAsia="fr-FR"/>
        </w:rPr>
      </w:pPr>
    </w:p>
    <w:p w:rsidR="00354932" w:rsidRPr="00354932" w:rsidRDefault="00354932" w:rsidP="00354932">
      <w:pPr>
        <w:tabs>
          <w:tab w:val="right" w:leader="dot" w:pos="9062"/>
        </w:tabs>
        <w:spacing w:after="100" w:line="240" w:lineRule="auto"/>
        <w:rPr>
          <w:rFonts w:eastAsiaTheme="minorEastAsia"/>
          <w:b/>
          <w:noProof/>
          <w:sz w:val="24"/>
          <w:szCs w:val="24"/>
          <w:lang w:eastAsia="fr-FR"/>
        </w:rPr>
      </w:pPr>
      <w:r w:rsidRPr="00354932">
        <w:rPr>
          <w:rFonts w:eastAsiaTheme="minorEastAsia"/>
          <w:b/>
          <w:noProof/>
          <w:sz w:val="24"/>
          <w:szCs w:val="24"/>
          <w:u w:val="single"/>
          <w:lang w:eastAsia="fr-FR"/>
        </w:rPr>
        <w:t>Partie n°2 : La responsabilité du fait d'une personne</w:t>
      </w:r>
    </w:p>
    <w:p w:rsidR="00354932" w:rsidRPr="00354932" w:rsidRDefault="00354932" w:rsidP="00354932">
      <w:pPr>
        <w:spacing w:after="0" w:line="240" w:lineRule="auto"/>
        <w:rPr>
          <w:rFonts w:eastAsiaTheme="minorEastAsia"/>
          <w:b/>
          <w:noProof/>
          <w:szCs w:val="24"/>
          <w:u w:val="single"/>
          <w:lang w:eastAsia="fr-FR"/>
        </w:rPr>
      </w:pPr>
      <w:r w:rsidRPr="00354932">
        <w:rPr>
          <w:rFonts w:eastAsiaTheme="minorEastAsia"/>
          <w:b/>
          <w:noProof/>
          <w:szCs w:val="24"/>
          <w:u w:val="single"/>
          <w:lang w:eastAsia="fr-FR"/>
        </w:rPr>
        <w:t>Sous-partie n°1 : La responsabilité du fait personnel</w:t>
      </w:r>
    </w:p>
    <w:p w:rsidR="00354932" w:rsidRPr="00354932" w:rsidRDefault="00354932" w:rsidP="00354932">
      <w:pPr>
        <w:tabs>
          <w:tab w:val="right" w:leader="dot" w:pos="9062"/>
        </w:tabs>
        <w:spacing w:after="100" w:line="240" w:lineRule="auto"/>
        <w:rPr>
          <w:rFonts w:eastAsiaTheme="minorEastAsia"/>
          <w:b/>
          <w:noProof/>
          <w:sz w:val="18"/>
          <w:u w:val="single"/>
          <w:lang w:eastAsia="fr-FR"/>
        </w:rPr>
      </w:pPr>
      <w:hyperlink w:anchor="_Toc508551796" w:history="1">
        <w:r w:rsidRPr="00354932">
          <w:rPr>
            <w:rFonts w:eastAsiaTheme="minorEastAsia"/>
            <w:noProof/>
            <w:sz w:val="20"/>
            <w:szCs w:val="24"/>
            <w:u w:val="single"/>
            <w:lang w:eastAsia="fr-FR"/>
          </w:rPr>
          <w:t>Fiche n°7 : La responsabilité du fait personnel : l’exigence d’une faute</w:t>
        </w:r>
        <w:r w:rsidRPr="00354932">
          <w:rPr>
            <w:rFonts w:eastAsiaTheme="minorEastAsia"/>
            <w:b/>
            <w:noProof/>
            <w:webHidden/>
            <w:sz w:val="24"/>
            <w:szCs w:val="24"/>
            <w:lang w:eastAsia="fr-FR"/>
          </w:rPr>
          <w:tab/>
        </w:r>
        <w:r w:rsidRPr="00354932">
          <w:rPr>
            <w:rFonts w:eastAsiaTheme="minorEastAsia"/>
            <w:b/>
            <w:noProof/>
            <w:webHidden/>
            <w:sz w:val="24"/>
            <w:szCs w:val="24"/>
            <w:lang w:eastAsia="fr-FR"/>
          </w:rPr>
          <w:fldChar w:fldCharType="begin"/>
        </w:r>
        <w:r w:rsidRPr="00354932">
          <w:rPr>
            <w:rFonts w:eastAsiaTheme="minorEastAsia"/>
            <w:b/>
            <w:noProof/>
            <w:webHidden/>
            <w:sz w:val="24"/>
            <w:szCs w:val="24"/>
            <w:lang w:eastAsia="fr-FR"/>
          </w:rPr>
          <w:instrText xml:space="preserve"> PAGEREF _Toc508551796 \h </w:instrText>
        </w:r>
        <w:r w:rsidRPr="00354932">
          <w:rPr>
            <w:rFonts w:eastAsiaTheme="minorEastAsia"/>
            <w:b/>
            <w:noProof/>
            <w:webHidden/>
            <w:sz w:val="24"/>
            <w:szCs w:val="24"/>
            <w:lang w:eastAsia="fr-FR"/>
          </w:rPr>
        </w:r>
        <w:r w:rsidRPr="00354932">
          <w:rPr>
            <w:rFonts w:eastAsiaTheme="minorEastAsia"/>
            <w:b/>
            <w:noProof/>
            <w:webHidden/>
            <w:sz w:val="24"/>
            <w:szCs w:val="24"/>
            <w:lang w:eastAsia="fr-FR"/>
          </w:rPr>
          <w:fldChar w:fldCharType="separate"/>
        </w:r>
        <w:r w:rsidRPr="00354932">
          <w:rPr>
            <w:rFonts w:eastAsiaTheme="minorEastAsia"/>
            <w:b/>
            <w:noProof/>
            <w:webHidden/>
            <w:sz w:val="24"/>
            <w:szCs w:val="24"/>
            <w:lang w:eastAsia="fr-FR"/>
          </w:rPr>
          <w:t>10</w:t>
        </w:r>
        <w:r w:rsidRPr="00354932">
          <w:rPr>
            <w:rFonts w:eastAsiaTheme="minorEastAsia"/>
            <w:b/>
            <w:noProof/>
            <w:webHidden/>
            <w:sz w:val="24"/>
            <w:szCs w:val="24"/>
            <w:lang w:eastAsia="fr-FR"/>
          </w:rPr>
          <w:fldChar w:fldCharType="end"/>
        </w:r>
      </w:hyperlink>
    </w:p>
    <w:p w:rsidR="00354932" w:rsidRPr="00354932" w:rsidRDefault="00354932" w:rsidP="00354932">
      <w:pPr>
        <w:spacing w:after="0" w:line="240" w:lineRule="auto"/>
        <w:rPr>
          <w:rFonts w:eastAsiaTheme="minorEastAsia"/>
          <w:b/>
          <w:noProof/>
          <w:szCs w:val="24"/>
          <w:u w:val="single"/>
          <w:lang w:eastAsia="fr-FR"/>
        </w:rPr>
      </w:pPr>
      <w:r w:rsidRPr="00354932">
        <w:rPr>
          <w:rFonts w:eastAsiaTheme="minorEastAsia"/>
          <w:b/>
          <w:noProof/>
          <w:szCs w:val="24"/>
          <w:u w:val="single"/>
          <w:lang w:eastAsia="fr-FR"/>
        </w:rPr>
        <w:t>Sous partie n°2 : la responsabilité du fait d'autrui</w:t>
      </w:r>
    </w:p>
    <w:p w:rsidR="00354932" w:rsidRPr="00354932" w:rsidRDefault="00354932" w:rsidP="00354932">
      <w:pPr>
        <w:tabs>
          <w:tab w:val="right" w:leader="dot" w:pos="9062"/>
        </w:tabs>
        <w:spacing w:after="100" w:line="240" w:lineRule="auto"/>
        <w:rPr>
          <w:rFonts w:eastAsiaTheme="minorEastAsia"/>
          <w:b/>
          <w:noProof/>
          <w:sz w:val="18"/>
          <w:lang w:eastAsia="fr-FR"/>
        </w:rPr>
      </w:pPr>
      <w:hyperlink w:anchor="_Toc508551797" w:history="1">
        <w:r w:rsidRPr="00354932">
          <w:rPr>
            <w:rFonts w:eastAsiaTheme="minorEastAsia"/>
            <w:noProof/>
            <w:sz w:val="20"/>
            <w:szCs w:val="24"/>
            <w:u w:val="single"/>
            <w:lang w:eastAsia="fr-FR"/>
          </w:rPr>
          <w:t>Fiche n°8 : La responsabilité des parents du fait de l’enfant mineur</w:t>
        </w:r>
        <w:r w:rsidRPr="00354932">
          <w:rPr>
            <w:rFonts w:eastAsiaTheme="minorEastAsia"/>
            <w:b/>
            <w:noProof/>
            <w:webHidden/>
            <w:sz w:val="24"/>
            <w:szCs w:val="24"/>
            <w:lang w:eastAsia="fr-FR"/>
          </w:rPr>
          <w:tab/>
        </w:r>
        <w:r w:rsidRPr="00354932">
          <w:rPr>
            <w:rFonts w:eastAsiaTheme="minorEastAsia"/>
            <w:b/>
            <w:noProof/>
            <w:webHidden/>
            <w:sz w:val="24"/>
            <w:szCs w:val="24"/>
            <w:lang w:eastAsia="fr-FR"/>
          </w:rPr>
          <w:fldChar w:fldCharType="begin"/>
        </w:r>
        <w:r w:rsidRPr="00354932">
          <w:rPr>
            <w:rFonts w:eastAsiaTheme="minorEastAsia"/>
            <w:b/>
            <w:noProof/>
            <w:webHidden/>
            <w:sz w:val="24"/>
            <w:szCs w:val="24"/>
            <w:lang w:eastAsia="fr-FR"/>
          </w:rPr>
          <w:instrText xml:space="preserve"> PAGEREF _Toc508551797 \h </w:instrText>
        </w:r>
        <w:r w:rsidRPr="00354932">
          <w:rPr>
            <w:rFonts w:eastAsiaTheme="minorEastAsia"/>
            <w:b/>
            <w:noProof/>
            <w:webHidden/>
            <w:sz w:val="24"/>
            <w:szCs w:val="24"/>
            <w:lang w:eastAsia="fr-FR"/>
          </w:rPr>
        </w:r>
        <w:r w:rsidRPr="00354932">
          <w:rPr>
            <w:rFonts w:eastAsiaTheme="minorEastAsia"/>
            <w:b/>
            <w:noProof/>
            <w:webHidden/>
            <w:sz w:val="24"/>
            <w:szCs w:val="24"/>
            <w:lang w:eastAsia="fr-FR"/>
          </w:rPr>
          <w:fldChar w:fldCharType="separate"/>
        </w:r>
        <w:r w:rsidRPr="00354932">
          <w:rPr>
            <w:rFonts w:eastAsiaTheme="minorEastAsia"/>
            <w:b/>
            <w:noProof/>
            <w:webHidden/>
            <w:sz w:val="24"/>
            <w:szCs w:val="24"/>
            <w:lang w:eastAsia="fr-FR"/>
          </w:rPr>
          <w:t>11</w:t>
        </w:r>
        <w:r w:rsidRPr="00354932">
          <w:rPr>
            <w:rFonts w:eastAsiaTheme="minorEastAsia"/>
            <w:b/>
            <w:noProof/>
            <w:webHidden/>
            <w:sz w:val="24"/>
            <w:szCs w:val="24"/>
            <w:lang w:eastAsia="fr-FR"/>
          </w:rPr>
          <w:fldChar w:fldCharType="end"/>
        </w:r>
      </w:hyperlink>
    </w:p>
    <w:p w:rsidR="00354932" w:rsidRPr="00354932" w:rsidRDefault="00354932" w:rsidP="00354932">
      <w:pPr>
        <w:tabs>
          <w:tab w:val="right" w:leader="dot" w:pos="9062"/>
        </w:tabs>
        <w:spacing w:after="100" w:line="240" w:lineRule="auto"/>
        <w:rPr>
          <w:rFonts w:eastAsiaTheme="minorEastAsia"/>
          <w:b/>
          <w:noProof/>
          <w:sz w:val="18"/>
          <w:lang w:eastAsia="fr-FR"/>
        </w:rPr>
      </w:pPr>
      <w:hyperlink w:anchor="_Toc508551798" w:history="1">
        <w:r w:rsidRPr="00354932">
          <w:rPr>
            <w:rFonts w:eastAsiaTheme="minorEastAsia"/>
            <w:noProof/>
            <w:sz w:val="20"/>
            <w:szCs w:val="24"/>
            <w:u w:val="single"/>
            <w:lang w:eastAsia="fr-FR"/>
          </w:rPr>
          <w:t>Fiche n°9 : La responsabilité des commettants du fait de leurs préposés</w:t>
        </w:r>
        <w:r w:rsidRPr="00354932">
          <w:rPr>
            <w:rFonts w:eastAsiaTheme="minorEastAsia"/>
            <w:b/>
            <w:noProof/>
            <w:webHidden/>
            <w:sz w:val="24"/>
            <w:szCs w:val="24"/>
            <w:lang w:eastAsia="fr-FR"/>
          </w:rPr>
          <w:tab/>
        </w:r>
        <w:r w:rsidRPr="00354932">
          <w:rPr>
            <w:rFonts w:eastAsiaTheme="minorEastAsia"/>
            <w:b/>
            <w:noProof/>
            <w:webHidden/>
            <w:sz w:val="24"/>
            <w:szCs w:val="24"/>
            <w:lang w:eastAsia="fr-FR"/>
          </w:rPr>
          <w:fldChar w:fldCharType="begin"/>
        </w:r>
        <w:r w:rsidRPr="00354932">
          <w:rPr>
            <w:rFonts w:eastAsiaTheme="minorEastAsia"/>
            <w:b/>
            <w:noProof/>
            <w:webHidden/>
            <w:sz w:val="24"/>
            <w:szCs w:val="24"/>
            <w:lang w:eastAsia="fr-FR"/>
          </w:rPr>
          <w:instrText xml:space="preserve"> PAGEREF _Toc508551798 \h </w:instrText>
        </w:r>
        <w:r w:rsidRPr="00354932">
          <w:rPr>
            <w:rFonts w:eastAsiaTheme="minorEastAsia"/>
            <w:b/>
            <w:noProof/>
            <w:webHidden/>
            <w:sz w:val="24"/>
            <w:szCs w:val="24"/>
            <w:lang w:eastAsia="fr-FR"/>
          </w:rPr>
        </w:r>
        <w:r w:rsidRPr="00354932">
          <w:rPr>
            <w:rFonts w:eastAsiaTheme="minorEastAsia"/>
            <w:b/>
            <w:noProof/>
            <w:webHidden/>
            <w:sz w:val="24"/>
            <w:szCs w:val="24"/>
            <w:lang w:eastAsia="fr-FR"/>
          </w:rPr>
          <w:fldChar w:fldCharType="separate"/>
        </w:r>
        <w:r w:rsidRPr="00354932">
          <w:rPr>
            <w:rFonts w:eastAsiaTheme="minorEastAsia"/>
            <w:b/>
            <w:noProof/>
            <w:webHidden/>
            <w:sz w:val="24"/>
            <w:szCs w:val="24"/>
            <w:lang w:eastAsia="fr-FR"/>
          </w:rPr>
          <w:t>12</w:t>
        </w:r>
        <w:r w:rsidRPr="00354932">
          <w:rPr>
            <w:rFonts w:eastAsiaTheme="minorEastAsia"/>
            <w:b/>
            <w:noProof/>
            <w:webHidden/>
            <w:sz w:val="24"/>
            <w:szCs w:val="24"/>
            <w:lang w:eastAsia="fr-FR"/>
          </w:rPr>
          <w:fldChar w:fldCharType="end"/>
        </w:r>
      </w:hyperlink>
    </w:p>
    <w:p w:rsidR="00354932" w:rsidRPr="00354932" w:rsidRDefault="00354932" w:rsidP="00354932">
      <w:pPr>
        <w:tabs>
          <w:tab w:val="right" w:leader="dot" w:pos="9062"/>
        </w:tabs>
        <w:spacing w:after="100" w:line="240" w:lineRule="auto"/>
        <w:rPr>
          <w:rFonts w:eastAsiaTheme="minorEastAsia"/>
          <w:b/>
          <w:noProof/>
          <w:sz w:val="18"/>
          <w:lang w:eastAsia="fr-FR"/>
        </w:rPr>
      </w:pPr>
      <w:hyperlink w:anchor="_Toc508551799" w:history="1">
        <w:r w:rsidRPr="00354932">
          <w:rPr>
            <w:rFonts w:eastAsiaTheme="minorEastAsia"/>
            <w:noProof/>
            <w:sz w:val="20"/>
            <w:szCs w:val="24"/>
            <w:u w:val="single"/>
            <w:lang w:eastAsia="fr-FR"/>
          </w:rPr>
          <w:t>Fiche n°10 : La responsabilité générale du fait d’autrui</w:t>
        </w:r>
        <w:r w:rsidRPr="00354932">
          <w:rPr>
            <w:rFonts w:eastAsiaTheme="minorEastAsia"/>
            <w:b/>
            <w:noProof/>
            <w:webHidden/>
            <w:sz w:val="24"/>
            <w:szCs w:val="24"/>
            <w:lang w:eastAsia="fr-FR"/>
          </w:rPr>
          <w:tab/>
        </w:r>
        <w:r w:rsidRPr="00354932">
          <w:rPr>
            <w:rFonts w:eastAsiaTheme="minorEastAsia"/>
            <w:b/>
            <w:noProof/>
            <w:webHidden/>
            <w:sz w:val="24"/>
            <w:szCs w:val="24"/>
            <w:lang w:eastAsia="fr-FR"/>
          </w:rPr>
          <w:fldChar w:fldCharType="begin"/>
        </w:r>
        <w:r w:rsidRPr="00354932">
          <w:rPr>
            <w:rFonts w:eastAsiaTheme="minorEastAsia"/>
            <w:b/>
            <w:noProof/>
            <w:webHidden/>
            <w:sz w:val="24"/>
            <w:szCs w:val="24"/>
            <w:lang w:eastAsia="fr-FR"/>
          </w:rPr>
          <w:instrText xml:space="preserve"> PAGEREF _Toc508551799 \h </w:instrText>
        </w:r>
        <w:r w:rsidRPr="00354932">
          <w:rPr>
            <w:rFonts w:eastAsiaTheme="minorEastAsia"/>
            <w:b/>
            <w:noProof/>
            <w:webHidden/>
            <w:sz w:val="24"/>
            <w:szCs w:val="24"/>
            <w:lang w:eastAsia="fr-FR"/>
          </w:rPr>
        </w:r>
        <w:r w:rsidRPr="00354932">
          <w:rPr>
            <w:rFonts w:eastAsiaTheme="minorEastAsia"/>
            <w:b/>
            <w:noProof/>
            <w:webHidden/>
            <w:sz w:val="24"/>
            <w:szCs w:val="24"/>
            <w:lang w:eastAsia="fr-FR"/>
          </w:rPr>
          <w:fldChar w:fldCharType="separate"/>
        </w:r>
        <w:r w:rsidRPr="00354932">
          <w:rPr>
            <w:rFonts w:eastAsiaTheme="minorEastAsia"/>
            <w:b/>
            <w:noProof/>
            <w:webHidden/>
            <w:sz w:val="24"/>
            <w:szCs w:val="24"/>
            <w:lang w:eastAsia="fr-FR"/>
          </w:rPr>
          <w:t>13</w:t>
        </w:r>
        <w:r w:rsidRPr="00354932">
          <w:rPr>
            <w:rFonts w:eastAsiaTheme="minorEastAsia"/>
            <w:b/>
            <w:noProof/>
            <w:webHidden/>
            <w:sz w:val="24"/>
            <w:szCs w:val="24"/>
            <w:lang w:eastAsia="fr-FR"/>
          </w:rPr>
          <w:fldChar w:fldCharType="end"/>
        </w:r>
      </w:hyperlink>
    </w:p>
    <w:p w:rsidR="00354932" w:rsidRPr="00354932" w:rsidRDefault="00354932" w:rsidP="00354932">
      <w:pPr>
        <w:tabs>
          <w:tab w:val="right" w:leader="dot" w:pos="9062"/>
        </w:tabs>
        <w:spacing w:after="100" w:line="240" w:lineRule="auto"/>
        <w:rPr>
          <w:rFonts w:eastAsiaTheme="minorEastAsia"/>
          <w:b/>
          <w:noProof/>
          <w:sz w:val="20"/>
          <w:szCs w:val="24"/>
          <w:u w:val="single"/>
          <w:lang w:eastAsia="fr-FR"/>
        </w:rPr>
      </w:pPr>
    </w:p>
    <w:p w:rsidR="00354932" w:rsidRPr="00354932" w:rsidRDefault="00354932" w:rsidP="00354932">
      <w:pPr>
        <w:tabs>
          <w:tab w:val="right" w:leader="dot" w:pos="9062"/>
        </w:tabs>
        <w:spacing w:after="100" w:line="240" w:lineRule="auto"/>
        <w:rPr>
          <w:rFonts w:eastAsiaTheme="minorEastAsia"/>
          <w:b/>
          <w:noProof/>
          <w:sz w:val="24"/>
          <w:szCs w:val="24"/>
          <w:u w:val="single"/>
          <w:lang w:eastAsia="fr-FR"/>
        </w:rPr>
      </w:pPr>
      <w:r w:rsidRPr="00354932">
        <w:rPr>
          <w:rFonts w:eastAsiaTheme="minorEastAsia"/>
          <w:b/>
          <w:noProof/>
          <w:sz w:val="24"/>
          <w:szCs w:val="24"/>
          <w:u w:val="single"/>
          <w:lang w:eastAsia="fr-FR"/>
        </w:rPr>
        <w:t>Partie n°3 : La responsabilité du fait des choses</w:t>
      </w:r>
    </w:p>
    <w:p w:rsidR="00354932" w:rsidRPr="00354932" w:rsidRDefault="00354932" w:rsidP="00354932">
      <w:pPr>
        <w:spacing w:after="0" w:line="240" w:lineRule="auto"/>
        <w:rPr>
          <w:rFonts w:eastAsiaTheme="minorEastAsia"/>
          <w:b/>
          <w:noProof/>
          <w:szCs w:val="24"/>
          <w:u w:val="single"/>
          <w:lang w:eastAsia="fr-FR"/>
        </w:rPr>
      </w:pPr>
      <w:r w:rsidRPr="00354932">
        <w:rPr>
          <w:rFonts w:eastAsiaTheme="minorEastAsia"/>
          <w:b/>
          <w:noProof/>
          <w:szCs w:val="24"/>
          <w:u w:val="single"/>
          <w:lang w:eastAsia="fr-FR"/>
        </w:rPr>
        <w:t>Sous-partie n°1 : Le droit commun de la responsabilité du fait des choses</w:t>
      </w:r>
    </w:p>
    <w:p w:rsidR="00354932" w:rsidRPr="00354932" w:rsidRDefault="00354932" w:rsidP="00354932">
      <w:pPr>
        <w:tabs>
          <w:tab w:val="right" w:leader="dot" w:pos="9062"/>
        </w:tabs>
        <w:spacing w:after="100" w:line="240" w:lineRule="auto"/>
        <w:rPr>
          <w:rFonts w:eastAsiaTheme="minorEastAsia"/>
          <w:b/>
          <w:noProof/>
          <w:sz w:val="18"/>
          <w:lang w:eastAsia="fr-FR"/>
        </w:rPr>
      </w:pPr>
      <w:hyperlink w:anchor="_Toc508551800" w:history="1">
        <w:r w:rsidRPr="00354932">
          <w:rPr>
            <w:rFonts w:eastAsiaTheme="minorEastAsia"/>
            <w:noProof/>
            <w:sz w:val="20"/>
            <w:szCs w:val="24"/>
            <w:u w:val="single"/>
            <w:lang w:eastAsia="fr-FR"/>
          </w:rPr>
          <w:t>Fiche n°11 : Le principe de responsabilité du fait des choses</w:t>
        </w:r>
        <w:r w:rsidRPr="00354932">
          <w:rPr>
            <w:rFonts w:eastAsiaTheme="minorEastAsia"/>
            <w:b/>
            <w:noProof/>
            <w:webHidden/>
            <w:sz w:val="24"/>
            <w:szCs w:val="24"/>
            <w:lang w:eastAsia="fr-FR"/>
          </w:rPr>
          <w:tab/>
        </w:r>
        <w:r w:rsidRPr="00354932">
          <w:rPr>
            <w:rFonts w:eastAsiaTheme="minorEastAsia"/>
            <w:b/>
            <w:noProof/>
            <w:webHidden/>
            <w:sz w:val="24"/>
            <w:szCs w:val="24"/>
            <w:lang w:eastAsia="fr-FR"/>
          </w:rPr>
          <w:fldChar w:fldCharType="begin"/>
        </w:r>
        <w:r w:rsidRPr="00354932">
          <w:rPr>
            <w:rFonts w:eastAsiaTheme="minorEastAsia"/>
            <w:b/>
            <w:noProof/>
            <w:webHidden/>
            <w:sz w:val="24"/>
            <w:szCs w:val="24"/>
            <w:lang w:eastAsia="fr-FR"/>
          </w:rPr>
          <w:instrText xml:space="preserve"> PAGEREF _Toc508551800 \h </w:instrText>
        </w:r>
        <w:r w:rsidRPr="00354932">
          <w:rPr>
            <w:rFonts w:eastAsiaTheme="minorEastAsia"/>
            <w:b/>
            <w:noProof/>
            <w:webHidden/>
            <w:sz w:val="24"/>
            <w:szCs w:val="24"/>
            <w:lang w:eastAsia="fr-FR"/>
          </w:rPr>
        </w:r>
        <w:r w:rsidRPr="00354932">
          <w:rPr>
            <w:rFonts w:eastAsiaTheme="minorEastAsia"/>
            <w:b/>
            <w:noProof/>
            <w:webHidden/>
            <w:sz w:val="24"/>
            <w:szCs w:val="24"/>
            <w:lang w:eastAsia="fr-FR"/>
          </w:rPr>
          <w:fldChar w:fldCharType="separate"/>
        </w:r>
        <w:r w:rsidRPr="00354932">
          <w:rPr>
            <w:rFonts w:eastAsiaTheme="minorEastAsia"/>
            <w:b/>
            <w:noProof/>
            <w:webHidden/>
            <w:sz w:val="24"/>
            <w:szCs w:val="24"/>
            <w:lang w:eastAsia="fr-FR"/>
          </w:rPr>
          <w:t>14</w:t>
        </w:r>
        <w:r w:rsidRPr="00354932">
          <w:rPr>
            <w:rFonts w:eastAsiaTheme="minorEastAsia"/>
            <w:b/>
            <w:noProof/>
            <w:webHidden/>
            <w:sz w:val="24"/>
            <w:szCs w:val="24"/>
            <w:lang w:eastAsia="fr-FR"/>
          </w:rPr>
          <w:fldChar w:fldCharType="end"/>
        </w:r>
      </w:hyperlink>
    </w:p>
    <w:p w:rsidR="00354932" w:rsidRPr="00354932" w:rsidRDefault="00354932" w:rsidP="00354932">
      <w:pPr>
        <w:tabs>
          <w:tab w:val="right" w:leader="dot" w:pos="9062"/>
        </w:tabs>
        <w:spacing w:after="100" w:line="240" w:lineRule="auto"/>
        <w:rPr>
          <w:rFonts w:eastAsiaTheme="minorEastAsia"/>
          <w:b/>
          <w:noProof/>
          <w:sz w:val="18"/>
          <w:lang w:eastAsia="fr-FR"/>
        </w:rPr>
      </w:pPr>
      <w:hyperlink w:anchor="_Toc508551801" w:history="1">
        <w:r w:rsidRPr="00354932">
          <w:rPr>
            <w:rFonts w:eastAsiaTheme="minorEastAsia"/>
            <w:noProof/>
            <w:sz w:val="20"/>
            <w:szCs w:val="24"/>
            <w:u w:val="single"/>
            <w:lang w:eastAsia="fr-FR"/>
          </w:rPr>
          <w:t>Fiche n°12 : Les conditions de la responsabilité du fait des choses : la chose et le fait actif de la chose</w:t>
        </w:r>
        <w:r w:rsidRPr="00354932">
          <w:rPr>
            <w:rFonts w:eastAsiaTheme="minorEastAsia"/>
            <w:b/>
            <w:noProof/>
            <w:webHidden/>
            <w:sz w:val="24"/>
            <w:szCs w:val="24"/>
            <w:lang w:eastAsia="fr-FR"/>
          </w:rPr>
          <w:tab/>
        </w:r>
        <w:r w:rsidRPr="00354932">
          <w:rPr>
            <w:rFonts w:eastAsiaTheme="minorEastAsia"/>
            <w:b/>
            <w:noProof/>
            <w:webHidden/>
            <w:sz w:val="24"/>
            <w:szCs w:val="24"/>
            <w:lang w:eastAsia="fr-FR"/>
          </w:rPr>
          <w:fldChar w:fldCharType="begin"/>
        </w:r>
        <w:r w:rsidRPr="00354932">
          <w:rPr>
            <w:rFonts w:eastAsiaTheme="minorEastAsia"/>
            <w:b/>
            <w:noProof/>
            <w:webHidden/>
            <w:sz w:val="24"/>
            <w:szCs w:val="24"/>
            <w:lang w:eastAsia="fr-FR"/>
          </w:rPr>
          <w:instrText xml:space="preserve"> PAGEREF _Toc508551801 \h </w:instrText>
        </w:r>
        <w:r w:rsidRPr="00354932">
          <w:rPr>
            <w:rFonts w:eastAsiaTheme="minorEastAsia"/>
            <w:b/>
            <w:noProof/>
            <w:webHidden/>
            <w:sz w:val="24"/>
            <w:szCs w:val="24"/>
            <w:lang w:eastAsia="fr-FR"/>
          </w:rPr>
        </w:r>
        <w:r w:rsidRPr="00354932">
          <w:rPr>
            <w:rFonts w:eastAsiaTheme="minorEastAsia"/>
            <w:b/>
            <w:noProof/>
            <w:webHidden/>
            <w:sz w:val="24"/>
            <w:szCs w:val="24"/>
            <w:lang w:eastAsia="fr-FR"/>
          </w:rPr>
          <w:fldChar w:fldCharType="separate"/>
        </w:r>
        <w:r w:rsidRPr="00354932">
          <w:rPr>
            <w:rFonts w:eastAsiaTheme="minorEastAsia"/>
            <w:b/>
            <w:noProof/>
            <w:webHidden/>
            <w:sz w:val="24"/>
            <w:szCs w:val="24"/>
            <w:lang w:eastAsia="fr-FR"/>
          </w:rPr>
          <w:t>15</w:t>
        </w:r>
        <w:r w:rsidRPr="00354932">
          <w:rPr>
            <w:rFonts w:eastAsiaTheme="minorEastAsia"/>
            <w:b/>
            <w:noProof/>
            <w:webHidden/>
            <w:sz w:val="24"/>
            <w:szCs w:val="24"/>
            <w:lang w:eastAsia="fr-FR"/>
          </w:rPr>
          <w:fldChar w:fldCharType="end"/>
        </w:r>
      </w:hyperlink>
    </w:p>
    <w:p w:rsidR="00354932" w:rsidRPr="00354932" w:rsidRDefault="00354932" w:rsidP="00354932">
      <w:pPr>
        <w:tabs>
          <w:tab w:val="right" w:leader="dot" w:pos="9062"/>
        </w:tabs>
        <w:spacing w:after="100" w:line="240" w:lineRule="auto"/>
        <w:rPr>
          <w:rFonts w:eastAsiaTheme="minorEastAsia"/>
          <w:b/>
          <w:noProof/>
          <w:sz w:val="18"/>
          <w:lang w:eastAsia="fr-FR"/>
        </w:rPr>
      </w:pPr>
      <w:hyperlink w:anchor="_Toc508551802" w:history="1">
        <w:r w:rsidRPr="00354932">
          <w:rPr>
            <w:rFonts w:eastAsiaTheme="minorEastAsia"/>
            <w:noProof/>
            <w:sz w:val="20"/>
            <w:szCs w:val="24"/>
            <w:u w:val="single"/>
            <w:lang w:eastAsia="fr-FR"/>
          </w:rPr>
          <w:t>Fiche n°13 : Les conditions de la responsabilité du fait des choses : la garde de la chose</w:t>
        </w:r>
        <w:r w:rsidRPr="00354932">
          <w:rPr>
            <w:rFonts w:eastAsiaTheme="minorEastAsia"/>
            <w:b/>
            <w:noProof/>
            <w:webHidden/>
            <w:sz w:val="24"/>
            <w:szCs w:val="24"/>
            <w:lang w:eastAsia="fr-FR"/>
          </w:rPr>
          <w:tab/>
        </w:r>
        <w:r w:rsidRPr="00354932">
          <w:rPr>
            <w:rFonts w:eastAsiaTheme="minorEastAsia"/>
            <w:b/>
            <w:noProof/>
            <w:webHidden/>
            <w:sz w:val="24"/>
            <w:szCs w:val="24"/>
            <w:lang w:eastAsia="fr-FR"/>
          </w:rPr>
          <w:fldChar w:fldCharType="begin"/>
        </w:r>
        <w:r w:rsidRPr="00354932">
          <w:rPr>
            <w:rFonts w:eastAsiaTheme="minorEastAsia"/>
            <w:b/>
            <w:noProof/>
            <w:webHidden/>
            <w:sz w:val="24"/>
            <w:szCs w:val="24"/>
            <w:lang w:eastAsia="fr-FR"/>
          </w:rPr>
          <w:instrText xml:space="preserve"> PAGEREF _Toc508551802 \h </w:instrText>
        </w:r>
        <w:r w:rsidRPr="00354932">
          <w:rPr>
            <w:rFonts w:eastAsiaTheme="minorEastAsia"/>
            <w:b/>
            <w:noProof/>
            <w:webHidden/>
            <w:sz w:val="24"/>
            <w:szCs w:val="24"/>
            <w:lang w:eastAsia="fr-FR"/>
          </w:rPr>
        </w:r>
        <w:r w:rsidRPr="00354932">
          <w:rPr>
            <w:rFonts w:eastAsiaTheme="minorEastAsia"/>
            <w:b/>
            <w:noProof/>
            <w:webHidden/>
            <w:sz w:val="24"/>
            <w:szCs w:val="24"/>
            <w:lang w:eastAsia="fr-FR"/>
          </w:rPr>
          <w:fldChar w:fldCharType="separate"/>
        </w:r>
        <w:r w:rsidRPr="00354932">
          <w:rPr>
            <w:rFonts w:eastAsiaTheme="minorEastAsia"/>
            <w:b/>
            <w:noProof/>
            <w:webHidden/>
            <w:sz w:val="24"/>
            <w:szCs w:val="24"/>
            <w:lang w:eastAsia="fr-FR"/>
          </w:rPr>
          <w:t>16</w:t>
        </w:r>
        <w:r w:rsidRPr="00354932">
          <w:rPr>
            <w:rFonts w:eastAsiaTheme="minorEastAsia"/>
            <w:b/>
            <w:noProof/>
            <w:webHidden/>
            <w:sz w:val="24"/>
            <w:szCs w:val="24"/>
            <w:lang w:eastAsia="fr-FR"/>
          </w:rPr>
          <w:fldChar w:fldCharType="end"/>
        </w:r>
      </w:hyperlink>
    </w:p>
    <w:p w:rsidR="00354932" w:rsidRPr="00354932" w:rsidRDefault="00354932" w:rsidP="00354932">
      <w:pPr>
        <w:tabs>
          <w:tab w:val="right" w:leader="dot" w:pos="9062"/>
        </w:tabs>
        <w:spacing w:after="100" w:line="240" w:lineRule="auto"/>
        <w:rPr>
          <w:rFonts w:eastAsiaTheme="minorEastAsia"/>
          <w:b/>
          <w:noProof/>
          <w:sz w:val="18"/>
          <w:lang w:eastAsia="fr-FR"/>
        </w:rPr>
      </w:pPr>
      <w:hyperlink w:anchor="_Toc508551803" w:history="1">
        <w:r w:rsidRPr="00354932">
          <w:rPr>
            <w:rFonts w:eastAsiaTheme="minorEastAsia"/>
            <w:noProof/>
            <w:sz w:val="20"/>
            <w:szCs w:val="24"/>
            <w:u w:val="single"/>
            <w:lang w:eastAsia="fr-FR"/>
          </w:rPr>
          <w:t>Fiche n°14 : Les cas particuliers de responsabilité du fait des choses</w:t>
        </w:r>
        <w:r w:rsidRPr="00354932">
          <w:rPr>
            <w:rFonts w:eastAsiaTheme="minorEastAsia"/>
            <w:b/>
            <w:noProof/>
            <w:webHidden/>
            <w:sz w:val="24"/>
            <w:szCs w:val="24"/>
            <w:lang w:eastAsia="fr-FR"/>
          </w:rPr>
          <w:tab/>
        </w:r>
        <w:r w:rsidRPr="00354932">
          <w:rPr>
            <w:rFonts w:eastAsiaTheme="minorEastAsia"/>
            <w:b/>
            <w:noProof/>
            <w:webHidden/>
            <w:sz w:val="24"/>
            <w:szCs w:val="24"/>
            <w:lang w:eastAsia="fr-FR"/>
          </w:rPr>
          <w:fldChar w:fldCharType="begin"/>
        </w:r>
        <w:r w:rsidRPr="00354932">
          <w:rPr>
            <w:rFonts w:eastAsiaTheme="minorEastAsia"/>
            <w:b/>
            <w:noProof/>
            <w:webHidden/>
            <w:sz w:val="24"/>
            <w:szCs w:val="24"/>
            <w:lang w:eastAsia="fr-FR"/>
          </w:rPr>
          <w:instrText xml:space="preserve"> PAGEREF _Toc508551803 \h </w:instrText>
        </w:r>
        <w:r w:rsidRPr="00354932">
          <w:rPr>
            <w:rFonts w:eastAsiaTheme="minorEastAsia"/>
            <w:b/>
            <w:noProof/>
            <w:webHidden/>
            <w:sz w:val="24"/>
            <w:szCs w:val="24"/>
            <w:lang w:eastAsia="fr-FR"/>
          </w:rPr>
        </w:r>
        <w:r w:rsidRPr="00354932">
          <w:rPr>
            <w:rFonts w:eastAsiaTheme="minorEastAsia"/>
            <w:b/>
            <w:noProof/>
            <w:webHidden/>
            <w:sz w:val="24"/>
            <w:szCs w:val="24"/>
            <w:lang w:eastAsia="fr-FR"/>
          </w:rPr>
          <w:fldChar w:fldCharType="separate"/>
        </w:r>
        <w:r w:rsidRPr="00354932">
          <w:rPr>
            <w:rFonts w:eastAsiaTheme="minorEastAsia"/>
            <w:b/>
            <w:noProof/>
            <w:webHidden/>
            <w:sz w:val="24"/>
            <w:szCs w:val="24"/>
            <w:lang w:eastAsia="fr-FR"/>
          </w:rPr>
          <w:t>17</w:t>
        </w:r>
        <w:r w:rsidRPr="00354932">
          <w:rPr>
            <w:rFonts w:eastAsiaTheme="minorEastAsia"/>
            <w:b/>
            <w:noProof/>
            <w:webHidden/>
            <w:sz w:val="24"/>
            <w:szCs w:val="24"/>
            <w:lang w:eastAsia="fr-FR"/>
          </w:rPr>
          <w:fldChar w:fldCharType="end"/>
        </w:r>
      </w:hyperlink>
    </w:p>
    <w:p w:rsidR="00354932" w:rsidRPr="00354932" w:rsidRDefault="00354932" w:rsidP="00354932">
      <w:pPr>
        <w:tabs>
          <w:tab w:val="right" w:leader="dot" w:pos="9062"/>
        </w:tabs>
        <w:spacing w:after="100" w:line="240" w:lineRule="auto"/>
        <w:rPr>
          <w:rFonts w:eastAsiaTheme="minorEastAsia"/>
          <w:b/>
          <w:noProof/>
          <w:szCs w:val="24"/>
          <w:u w:val="single"/>
          <w:lang w:eastAsia="fr-FR"/>
        </w:rPr>
      </w:pPr>
      <w:r w:rsidRPr="00354932">
        <w:rPr>
          <w:rFonts w:eastAsiaTheme="minorEastAsia"/>
          <w:b/>
          <w:noProof/>
          <w:szCs w:val="24"/>
          <w:u w:val="single"/>
          <w:lang w:eastAsia="fr-FR"/>
        </w:rPr>
        <w:t>Sous-partie n°2 : Les régimes spéciaux de responsabilité du fait des choses</w:t>
      </w:r>
    </w:p>
    <w:p w:rsidR="00354932" w:rsidRPr="00354932" w:rsidRDefault="00354932" w:rsidP="00354932">
      <w:pPr>
        <w:tabs>
          <w:tab w:val="right" w:leader="dot" w:pos="9062"/>
        </w:tabs>
        <w:spacing w:after="100" w:line="240" w:lineRule="auto"/>
        <w:rPr>
          <w:rFonts w:eastAsiaTheme="minorEastAsia"/>
          <w:b/>
          <w:noProof/>
          <w:sz w:val="18"/>
          <w:lang w:eastAsia="fr-FR"/>
        </w:rPr>
      </w:pPr>
      <w:hyperlink w:anchor="_Toc508551804" w:history="1">
        <w:r w:rsidRPr="00354932">
          <w:rPr>
            <w:rFonts w:eastAsiaTheme="minorEastAsia"/>
            <w:noProof/>
            <w:sz w:val="20"/>
            <w:szCs w:val="24"/>
            <w:u w:val="single"/>
            <w:lang w:eastAsia="fr-FR"/>
          </w:rPr>
          <w:t>Fiche n°15 : L’indemnisation des victimes d’un accident de la circulation : les conditions d’application de la loi du 5 juillet 1985</w:t>
        </w:r>
        <w:r w:rsidRPr="00354932">
          <w:rPr>
            <w:rFonts w:eastAsiaTheme="minorEastAsia"/>
            <w:b/>
            <w:noProof/>
            <w:webHidden/>
            <w:sz w:val="24"/>
            <w:szCs w:val="24"/>
            <w:lang w:eastAsia="fr-FR"/>
          </w:rPr>
          <w:tab/>
        </w:r>
        <w:r w:rsidRPr="00354932">
          <w:rPr>
            <w:rFonts w:eastAsiaTheme="minorEastAsia"/>
            <w:b/>
            <w:noProof/>
            <w:webHidden/>
            <w:sz w:val="24"/>
            <w:szCs w:val="24"/>
            <w:lang w:eastAsia="fr-FR"/>
          </w:rPr>
          <w:fldChar w:fldCharType="begin"/>
        </w:r>
        <w:r w:rsidRPr="00354932">
          <w:rPr>
            <w:rFonts w:eastAsiaTheme="minorEastAsia"/>
            <w:b/>
            <w:noProof/>
            <w:webHidden/>
            <w:sz w:val="24"/>
            <w:szCs w:val="24"/>
            <w:lang w:eastAsia="fr-FR"/>
          </w:rPr>
          <w:instrText xml:space="preserve"> PAGEREF _Toc508551804 \h </w:instrText>
        </w:r>
        <w:r w:rsidRPr="00354932">
          <w:rPr>
            <w:rFonts w:eastAsiaTheme="minorEastAsia"/>
            <w:b/>
            <w:noProof/>
            <w:webHidden/>
            <w:sz w:val="24"/>
            <w:szCs w:val="24"/>
            <w:lang w:eastAsia="fr-FR"/>
          </w:rPr>
        </w:r>
        <w:r w:rsidRPr="00354932">
          <w:rPr>
            <w:rFonts w:eastAsiaTheme="minorEastAsia"/>
            <w:b/>
            <w:noProof/>
            <w:webHidden/>
            <w:sz w:val="24"/>
            <w:szCs w:val="24"/>
            <w:lang w:eastAsia="fr-FR"/>
          </w:rPr>
          <w:fldChar w:fldCharType="separate"/>
        </w:r>
        <w:r w:rsidRPr="00354932">
          <w:rPr>
            <w:rFonts w:eastAsiaTheme="minorEastAsia"/>
            <w:b/>
            <w:noProof/>
            <w:webHidden/>
            <w:sz w:val="24"/>
            <w:szCs w:val="24"/>
            <w:lang w:eastAsia="fr-FR"/>
          </w:rPr>
          <w:t>19</w:t>
        </w:r>
        <w:r w:rsidRPr="00354932">
          <w:rPr>
            <w:rFonts w:eastAsiaTheme="minorEastAsia"/>
            <w:b/>
            <w:noProof/>
            <w:webHidden/>
            <w:sz w:val="24"/>
            <w:szCs w:val="24"/>
            <w:lang w:eastAsia="fr-FR"/>
          </w:rPr>
          <w:fldChar w:fldCharType="end"/>
        </w:r>
      </w:hyperlink>
    </w:p>
    <w:p w:rsidR="00354932" w:rsidRPr="00354932" w:rsidRDefault="00354932" w:rsidP="00354932">
      <w:pPr>
        <w:tabs>
          <w:tab w:val="right" w:leader="dot" w:pos="9062"/>
        </w:tabs>
        <w:spacing w:after="100" w:line="240" w:lineRule="auto"/>
        <w:rPr>
          <w:rFonts w:eastAsiaTheme="minorEastAsia"/>
          <w:b/>
          <w:noProof/>
          <w:sz w:val="18"/>
          <w:lang w:eastAsia="fr-FR"/>
        </w:rPr>
      </w:pPr>
      <w:hyperlink w:anchor="_Toc508551805" w:history="1">
        <w:r w:rsidRPr="00354932">
          <w:rPr>
            <w:rFonts w:eastAsiaTheme="minorEastAsia"/>
            <w:noProof/>
            <w:sz w:val="20"/>
            <w:szCs w:val="24"/>
            <w:u w:val="single"/>
            <w:lang w:eastAsia="fr-FR"/>
          </w:rPr>
          <w:t>Fiche n°16 : L’indemnisation des victimes d’un accident de la circulation : les causes d’exonération</w:t>
        </w:r>
        <w:r w:rsidRPr="00354932">
          <w:rPr>
            <w:rFonts w:eastAsiaTheme="minorEastAsia"/>
            <w:b/>
            <w:noProof/>
            <w:webHidden/>
            <w:sz w:val="24"/>
            <w:szCs w:val="24"/>
            <w:lang w:eastAsia="fr-FR"/>
          </w:rPr>
          <w:tab/>
        </w:r>
        <w:r w:rsidRPr="00354932">
          <w:rPr>
            <w:rFonts w:eastAsiaTheme="minorEastAsia"/>
            <w:b/>
            <w:noProof/>
            <w:webHidden/>
            <w:sz w:val="24"/>
            <w:szCs w:val="24"/>
            <w:lang w:eastAsia="fr-FR"/>
          </w:rPr>
          <w:fldChar w:fldCharType="begin"/>
        </w:r>
        <w:r w:rsidRPr="00354932">
          <w:rPr>
            <w:rFonts w:eastAsiaTheme="minorEastAsia"/>
            <w:b/>
            <w:noProof/>
            <w:webHidden/>
            <w:sz w:val="24"/>
            <w:szCs w:val="24"/>
            <w:lang w:eastAsia="fr-FR"/>
          </w:rPr>
          <w:instrText xml:space="preserve"> PAGEREF _Toc508551805 \h </w:instrText>
        </w:r>
        <w:r w:rsidRPr="00354932">
          <w:rPr>
            <w:rFonts w:eastAsiaTheme="minorEastAsia"/>
            <w:b/>
            <w:noProof/>
            <w:webHidden/>
            <w:sz w:val="24"/>
            <w:szCs w:val="24"/>
            <w:lang w:eastAsia="fr-FR"/>
          </w:rPr>
        </w:r>
        <w:r w:rsidRPr="00354932">
          <w:rPr>
            <w:rFonts w:eastAsiaTheme="minorEastAsia"/>
            <w:b/>
            <w:noProof/>
            <w:webHidden/>
            <w:sz w:val="24"/>
            <w:szCs w:val="24"/>
            <w:lang w:eastAsia="fr-FR"/>
          </w:rPr>
          <w:fldChar w:fldCharType="separate"/>
        </w:r>
        <w:r w:rsidRPr="00354932">
          <w:rPr>
            <w:rFonts w:eastAsiaTheme="minorEastAsia"/>
            <w:b/>
            <w:noProof/>
            <w:webHidden/>
            <w:sz w:val="24"/>
            <w:szCs w:val="24"/>
            <w:lang w:eastAsia="fr-FR"/>
          </w:rPr>
          <w:t>20</w:t>
        </w:r>
        <w:r w:rsidRPr="00354932">
          <w:rPr>
            <w:rFonts w:eastAsiaTheme="minorEastAsia"/>
            <w:b/>
            <w:noProof/>
            <w:webHidden/>
            <w:sz w:val="24"/>
            <w:szCs w:val="24"/>
            <w:lang w:eastAsia="fr-FR"/>
          </w:rPr>
          <w:fldChar w:fldCharType="end"/>
        </w:r>
      </w:hyperlink>
    </w:p>
    <w:p w:rsidR="00354932" w:rsidRPr="00354932" w:rsidRDefault="00354932" w:rsidP="00354932">
      <w:pPr>
        <w:tabs>
          <w:tab w:val="right" w:leader="dot" w:pos="9062"/>
        </w:tabs>
        <w:spacing w:after="100" w:line="240" w:lineRule="auto"/>
        <w:rPr>
          <w:rFonts w:eastAsiaTheme="minorEastAsia"/>
          <w:b/>
          <w:noProof/>
          <w:sz w:val="18"/>
          <w:lang w:eastAsia="fr-FR"/>
        </w:rPr>
      </w:pPr>
      <w:hyperlink w:anchor="_Toc508551806" w:history="1">
        <w:r w:rsidRPr="00354932">
          <w:rPr>
            <w:rFonts w:eastAsiaTheme="minorEastAsia"/>
            <w:noProof/>
            <w:sz w:val="20"/>
            <w:szCs w:val="24"/>
            <w:u w:val="single"/>
            <w:lang w:eastAsia="fr-FR"/>
          </w:rPr>
          <w:t>Fiche n°17 : La responsabilité du fait des produits défectueux : le champ d’application de la loi du 19 mai 1998</w:t>
        </w:r>
        <w:r w:rsidRPr="00354932">
          <w:rPr>
            <w:rFonts w:eastAsiaTheme="minorEastAsia"/>
            <w:b/>
            <w:noProof/>
            <w:webHidden/>
            <w:sz w:val="24"/>
            <w:szCs w:val="24"/>
            <w:lang w:eastAsia="fr-FR"/>
          </w:rPr>
          <w:tab/>
        </w:r>
        <w:r w:rsidRPr="00354932">
          <w:rPr>
            <w:rFonts w:eastAsiaTheme="minorEastAsia"/>
            <w:b/>
            <w:noProof/>
            <w:webHidden/>
            <w:sz w:val="24"/>
            <w:szCs w:val="24"/>
            <w:lang w:eastAsia="fr-FR"/>
          </w:rPr>
          <w:fldChar w:fldCharType="begin"/>
        </w:r>
        <w:r w:rsidRPr="00354932">
          <w:rPr>
            <w:rFonts w:eastAsiaTheme="minorEastAsia"/>
            <w:b/>
            <w:noProof/>
            <w:webHidden/>
            <w:sz w:val="24"/>
            <w:szCs w:val="24"/>
            <w:lang w:eastAsia="fr-FR"/>
          </w:rPr>
          <w:instrText xml:space="preserve"> PAGEREF _Toc508551806 \h </w:instrText>
        </w:r>
        <w:r w:rsidRPr="00354932">
          <w:rPr>
            <w:rFonts w:eastAsiaTheme="minorEastAsia"/>
            <w:b/>
            <w:noProof/>
            <w:webHidden/>
            <w:sz w:val="24"/>
            <w:szCs w:val="24"/>
            <w:lang w:eastAsia="fr-FR"/>
          </w:rPr>
        </w:r>
        <w:r w:rsidRPr="00354932">
          <w:rPr>
            <w:rFonts w:eastAsiaTheme="minorEastAsia"/>
            <w:b/>
            <w:noProof/>
            <w:webHidden/>
            <w:sz w:val="24"/>
            <w:szCs w:val="24"/>
            <w:lang w:eastAsia="fr-FR"/>
          </w:rPr>
          <w:fldChar w:fldCharType="separate"/>
        </w:r>
        <w:r w:rsidRPr="00354932">
          <w:rPr>
            <w:rFonts w:eastAsiaTheme="minorEastAsia"/>
            <w:b/>
            <w:noProof/>
            <w:webHidden/>
            <w:sz w:val="24"/>
            <w:szCs w:val="24"/>
            <w:lang w:eastAsia="fr-FR"/>
          </w:rPr>
          <w:t>21</w:t>
        </w:r>
        <w:r w:rsidRPr="00354932">
          <w:rPr>
            <w:rFonts w:eastAsiaTheme="minorEastAsia"/>
            <w:b/>
            <w:noProof/>
            <w:webHidden/>
            <w:sz w:val="24"/>
            <w:szCs w:val="24"/>
            <w:lang w:eastAsia="fr-FR"/>
          </w:rPr>
          <w:fldChar w:fldCharType="end"/>
        </w:r>
      </w:hyperlink>
    </w:p>
    <w:p w:rsidR="00354932" w:rsidRPr="00354932" w:rsidRDefault="00354932" w:rsidP="00354932">
      <w:pPr>
        <w:tabs>
          <w:tab w:val="right" w:leader="dot" w:pos="9062"/>
        </w:tabs>
        <w:spacing w:after="100" w:line="240" w:lineRule="auto"/>
        <w:rPr>
          <w:rFonts w:eastAsiaTheme="minorEastAsia"/>
          <w:b/>
          <w:noProof/>
          <w:sz w:val="18"/>
          <w:lang w:eastAsia="fr-FR"/>
        </w:rPr>
      </w:pPr>
      <w:hyperlink w:anchor="_Toc508551807" w:history="1">
        <w:r w:rsidRPr="00354932">
          <w:rPr>
            <w:rFonts w:eastAsiaTheme="minorEastAsia"/>
            <w:noProof/>
            <w:sz w:val="20"/>
            <w:szCs w:val="24"/>
            <w:u w:val="single"/>
            <w:lang w:eastAsia="fr-FR"/>
          </w:rPr>
          <w:t>Fiche n°18 : La responsabilité du fait des produits défectueux : le régime de la loi du 19 mai 1998</w:t>
        </w:r>
        <w:r w:rsidRPr="00354932">
          <w:rPr>
            <w:rFonts w:eastAsiaTheme="minorEastAsia"/>
            <w:b/>
            <w:noProof/>
            <w:webHidden/>
            <w:sz w:val="24"/>
            <w:szCs w:val="24"/>
            <w:lang w:eastAsia="fr-FR"/>
          </w:rPr>
          <w:tab/>
        </w:r>
        <w:r w:rsidRPr="00354932">
          <w:rPr>
            <w:rFonts w:eastAsiaTheme="minorEastAsia"/>
            <w:b/>
            <w:noProof/>
            <w:webHidden/>
            <w:sz w:val="24"/>
            <w:szCs w:val="24"/>
            <w:lang w:eastAsia="fr-FR"/>
          </w:rPr>
          <w:fldChar w:fldCharType="begin"/>
        </w:r>
        <w:r w:rsidRPr="00354932">
          <w:rPr>
            <w:rFonts w:eastAsiaTheme="minorEastAsia"/>
            <w:b/>
            <w:noProof/>
            <w:webHidden/>
            <w:sz w:val="24"/>
            <w:szCs w:val="24"/>
            <w:lang w:eastAsia="fr-FR"/>
          </w:rPr>
          <w:instrText xml:space="preserve"> PAGEREF _Toc508551807 \h </w:instrText>
        </w:r>
        <w:r w:rsidRPr="00354932">
          <w:rPr>
            <w:rFonts w:eastAsiaTheme="minorEastAsia"/>
            <w:b/>
            <w:noProof/>
            <w:webHidden/>
            <w:sz w:val="24"/>
            <w:szCs w:val="24"/>
            <w:lang w:eastAsia="fr-FR"/>
          </w:rPr>
        </w:r>
        <w:r w:rsidRPr="00354932">
          <w:rPr>
            <w:rFonts w:eastAsiaTheme="minorEastAsia"/>
            <w:b/>
            <w:noProof/>
            <w:webHidden/>
            <w:sz w:val="24"/>
            <w:szCs w:val="24"/>
            <w:lang w:eastAsia="fr-FR"/>
          </w:rPr>
          <w:fldChar w:fldCharType="separate"/>
        </w:r>
        <w:r w:rsidRPr="00354932">
          <w:rPr>
            <w:rFonts w:eastAsiaTheme="minorEastAsia"/>
            <w:b/>
            <w:noProof/>
            <w:webHidden/>
            <w:sz w:val="24"/>
            <w:szCs w:val="24"/>
            <w:lang w:eastAsia="fr-FR"/>
          </w:rPr>
          <w:t>22</w:t>
        </w:r>
        <w:r w:rsidRPr="00354932">
          <w:rPr>
            <w:rFonts w:eastAsiaTheme="minorEastAsia"/>
            <w:b/>
            <w:noProof/>
            <w:webHidden/>
            <w:sz w:val="24"/>
            <w:szCs w:val="24"/>
            <w:lang w:eastAsia="fr-FR"/>
          </w:rPr>
          <w:fldChar w:fldCharType="end"/>
        </w:r>
      </w:hyperlink>
    </w:p>
    <w:p w:rsidR="00354932" w:rsidRPr="00354932" w:rsidRDefault="00354932" w:rsidP="00354932">
      <w:pPr>
        <w:tabs>
          <w:tab w:val="right" w:leader="dot" w:pos="9062"/>
        </w:tabs>
        <w:spacing w:after="100" w:line="240" w:lineRule="auto"/>
        <w:rPr>
          <w:rFonts w:eastAsiaTheme="minorEastAsia"/>
          <w:noProof/>
          <w:sz w:val="20"/>
          <w:szCs w:val="24"/>
          <w:u w:val="single"/>
          <w:lang w:eastAsia="fr-FR"/>
        </w:rPr>
      </w:pPr>
    </w:p>
    <w:p w:rsidR="00354932" w:rsidRPr="00354932" w:rsidRDefault="00354932" w:rsidP="00354932">
      <w:pPr>
        <w:tabs>
          <w:tab w:val="right" w:leader="dot" w:pos="9062"/>
        </w:tabs>
        <w:spacing w:after="100" w:line="240" w:lineRule="auto"/>
        <w:rPr>
          <w:rFonts w:eastAsiaTheme="minorEastAsia"/>
          <w:b/>
          <w:noProof/>
          <w:sz w:val="24"/>
          <w:szCs w:val="24"/>
          <w:u w:val="single"/>
          <w:lang w:eastAsia="fr-FR"/>
        </w:rPr>
      </w:pPr>
      <w:r w:rsidRPr="00354932">
        <w:rPr>
          <w:rFonts w:eastAsiaTheme="minorEastAsia"/>
          <w:b/>
          <w:noProof/>
          <w:sz w:val="24"/>
          <w:szCs w:val="24"/>
          <w:u w:val="single"/>
          <w:lang w:eastAsia="fr-FR"/>
        </w:rPr>
        <w:t>Partie n°4 : Les hypothèses particulières de responsabilité civile</w:t>
      </w:r>
    </w:p>
    <w:p w:rsidR="00354932" w:rsidRPr="00354932" w:rsidRDefault="00354932" w:rsidP="00354932">
      <w:pPr>
        <w:tabs>
          <w:tab w:val="right" w:leader="dot" w:pos="9062"/>
        </w:tabs>
        <w:spacing w:after="100" w:line="240" w:lineRule="auto"/>
        <w:rPr>
          <w:rFonts w:eastAsiaTheme="minorEastAsia"/>
          <w:b/>
          <w:noProof/>
          <w:sz w:val="18"/>
          <w:lang w:eastAsia="fr-FR"/>
        </w:rPr>
      </w:pPr>
      <w:hyperlink w:anchor="_Toc508551808" w:history="1">
        <w:r w:rsidRPr="00354932">
          <w:rPr>
            <w:rFonts w:eastAsiaTheme="minorEastAsia"/>
            <w:noProof/>
            <w:sz w:val="20"/>
            <w:szCs w:val="24"/>
            <w:u w:val="single"/>
            <w:lang w:eastAsia="fr-FR"/>
          </w:rPr>
          <w:t>Fiche n°19 : La responsabilité civile en matière médicale</w:t>
        </w:r>
        <w:r w:rsidRPr="00354932">
          <w:rPr>
            <w:rFonts w:eastAsiaTheme="minorEastAsia"/>
            <w:b/>
            <w:noProof/>
            <w:webHidden/>
            <w:sz w:val="24"/>
            <w:szCs w:val="24"/>
            <w:lang w:eastAsia="fr-FR"/>
          </w:rPr>
          <w:tab/>
        </w:r>
        <w:r w:rsidRPr="00354932">
          <w:rPr>
            <w:rFonts w:eastAsiaTheme="minorEastAsia"/>
            <w:b/>
            <w:noProof/>
            <w:webHidden/>
            <w:sz w:val="24"/>
            <w:szCs w:val="24"/>
            <w:lang w:eastAsia="fr-FR"/>
          </w:rPr>
          <w:fldChar w:fldCharType="begin"/>
        </w:r>
        <w:r w:rsidRPr="00354932">
          <w:rPr>
            <w:rFonts w:eastAsiaTheme="minorEastAsia"/>
            <w:b/>
            <w:noProof/>
            <w:webHidden/>
            <w:sz w:val="24"/>
            <w:szCs w:val="24"/>
            <w:lang w:eastAsia="fr-FR"/>
          </w:rPr>
          <w:instrText xml:space="preserve"> PAGEREF _Toc508551808 \h </w:instrText>
        </w:r>
        <w:r w:rsidRPr="00354932">
          <w:rPr>
            <w:rFonts w:eastAsiaTheme="minorEastAsia"/>
            <w:b/>
            <w:noProof/>
            <w:webHidden/>
            <w:sz w:val="24"/>
            <w:szCs w:val="24"/>
            <w:lang w:eastAsia="fr-FR"/>
          </w:rPr>
        </w:r>
        <w:r w:rsidRPr="00354932">
          <w:rPr>
            <w:rFonts w:eastAsiaTheme="minorEastAsia"/>
            <w:b/>
            <w:noProof/>
            <w:webHidden/>
            <w:sz w:val="24"/>
            <w:szCs w:val="24"/>
            <w:lang w:eastAsia="fr-FR"/>
          </w:rPr>
          <w:fldChar w:fldCharType="separate"/>
        </w:r>
        <w:r w:rsidRPr="00354932">
          <w:rPr>
            <w:rFonts w:eastAsiaTheme="minorEastAsia"/>
            <w:b/>
            <w:noProof/>
            <w:webHidden/>
            <w:sz w:val="24"/>
            <w:szCs w:val="24"/>
            <w:lang w:eastAsia="fr-FR"/>
          </w:rPr>
          <w:t>23</w:t>
        </w:r>
        <w:r w:rsidRPr="00354932">
          <w:rPr>
            <w:rFonts w:eastAsiaTheme="minorEastAsia"/>
            <w:b/>
            <w:noProof/>
            <w:webHidden/>
            <w:sz w:val="24"/>
            <w:szCs w:val="24"/>
            <w:lang w:eastAsia="fr-FR"/>
          </w:rPr>
          <w:fldChar w:fldCharType="end"/>
        </w:r>
      </w:hyperlink>
    </w:p>
    <w:p w:rsidR="00354932" w:rsidRPr="00354932" w:rsidRDefault="00354932" w:rsidP="00354932">
      <w:pPr>
        <w:tabs>
          <w:tab w:val="right" w:leader="dot" w:pos="9062"/>
        </w:tabs>
        <w:spacing w:after="100" w:line="240" w:lineRule="auto"/>
        <w:rPr>
          <w:rFonts w:eastAsiaTheme="minorEastAsia"/>
          <w:b/>
          <w:noProof/>
          <w:lang w:eastAsia="fr-FR"/>
        </w:rPr>
      </w:pPr>
      <w:hyperlink w:anchor="_Toc508551809" w:history="1">
        <w:r w:rsidRPr="00354932">
          <w:rPr>
            <w:rFonts w:eastAsiaTheme="minorEastAsia"/>
            <w:noProof/>
            <w:sz w:val="20"/>
            <w:szCs w:val="24"/>
            <w:u w:val="single"/>
            <w:lang w:eastAsia="fr-FR"/>
          </w:rPr>
          <w:t>Fiche n°20 : Les hypothèses particulières de responsabilité d’origine légale</w:t>
        </w:r>
        <w:r w:rsidRPr="00354932">
          <w:rPr>
            <w:rFonts w:eastAsiaTheme="minorEastAsia"/>
            <w:b/>
            <w:noProof/>
            <w:webHidden/>
            <w:sz w:val="24"/>
            <w:szCs w:val="24"/>
            <w:lang w:eastAsia="fr-FR"/>
          </w:rPr>
          <w:tab/>
        </w:r>
        <w:r w:rsidRPr="00354932">
          <w:rPr>
            <w:rFonts w:eastAsiaTheme="minorEastAsia"/>
            <w:b/>
            <w:noProof/>
            <w:webHidden/>
            <w:sz w:val="24"/>
            <w:szCs w:val="24"/>
            <w:lang w:eastAsia="fr-FR"/>
          </w:rPr>
          <w:fldChar w:fldCharType="begin"/>
        </w:r>
        <w:r w:rsidRPr="00354932">
          <w:rPr>
            <w:rFonts w:eastAsiaTheme="minorEastAsia"/>
            <w:b/>
            <w:noProof/>
            <w:webHidden/>
            <w:sz w:val="24"/>
            <w:szCs w:val="24"/>
            <w:lang w:eastAsia="fr-FR"/>
          </w:rPr>
          <w:instrText xml:space="preserve"> PAGEREF _Toc508551809 \h </w:instrText>
        </w:r>
        <w:r w:rsidRPr="00354932">
          <w:rPr>
            <w:rFonts w:eastAsiaTheme="minorEastAsia"/>
            <w:b/>
            <w:noProof/>
            <w:webHidden/>
            <w:sz w:val="24"/>
            <w:szCs w:val="24"/>
            <w:lang w:eastAsia="fr-FR"/>
          </w:rPr>
        </w:r>
        <w:r w:rsidRPr="00354932">
          <w:rPr>
            <w:rFonts w:eastAsiaTheme="minorEastAsia"/>
            <w:b/>
            <w:noProof/>
            <w:webHidden/>
            <w:sz w:val="24"/>
            <w:szCs w:val="24"/>
            <w:lang w:eastAsia="fr-FR"/>
          </w:rPr>
          <w:fldChar w:fldCharType="separate"/>
        </w:r>
        <w:r w:rsidRPr="00354932">
          <w:rPr>
            <w:rFonts w:eastAsiaTheme="minorEastAsia"/>
            <w:b/>
            <w:noProof/>
            <w:webHidden/>
            <w:sz w:val="24"/>
            <w:szCs w:val="24"/>
            <w:lang w:eastAsia="fr-FR"/>
          </w:rPr>
          <w:t>24</w:t>
        </w:r>
        <w:r w:rsidRPr="00354932">
          <w:rPr>
            <w:rFonts w:eastAsiaTheme="minorEastAsia"/>
            <w:b/>
            <w:noProof/>
            <w:webHidden/>
            <w:sz w:val="24"/>
            <w:szCs w:val="24"/>
            <w:lang w:eastAsia="fr-FR"/>
          </w:rPr>
          <w:fldChar w:fldCharType="end"/>
        </w:r>
      </w:hyperlink>
    </w:p>
    <w:p w:rsidR="00186923" w:rsidRPr="00552032" w:rsidRDefault="00354932" w:rsidP="00354932">
      <w:pPr>
        <w:keepNext/>
        <w:keepLines/>
        <w:spacing w:before="240" w:after="0" w:line="240" w:lineRule="auto"/>
      </w:pPr>
      <w:r w:rsidRPr="00354932">
        <w:rPr>
          <w:rFonts w:eastAsiaTheme="minorEastAsia"/>
          <w:b/>
          <w:bCs/>
          <w:sz w:val="24"/>
          <w:szCs w:val="24"/>
          <w:lang w:eastAsia="fr-FR"/>
        </w:rPr>
        <w:fldChar w:fldCharType="end"/>
      </w:r>
    </w:p>
    <w:sectPr w:rsidR="00186923" w:rsidRPr="00552032" w:rsidSect="00EE03D3">
      <w:headerReference w:type="default" r:id="rId7"/>
      <w:footerReference w:type="default" r:id="rId8"/>
      <w:pgSz w:w="11906" w:h="16838"/>
      <w:pgMar w:top="130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78C2" w:rsidRDefault="005478C2" w:rsidP="00EE03D3">
      <w:pPr>
        <w:spacing w:after="0" w:line="240" w:lineRule="auto"/>
      </w:pPr>
      <w:r>
        <w:separator/>
      </w:r>
    </w:p>
  </w:endnote>
  <w:endnote w:type="continuationSeparator" w:id="0">
    <w:p w:rsidR="005478C2" w:rsidRDefault="005478C2" w:rsidP="00EE0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3D3" w:rsidRDefault="00EE03D3" w:rsidP="00EE03D3">
    <w:pPr>
      <w:pStyle w:val="Footer"/>
      <w:jc w:val="center"/>
      <w:rPr>
        <w:b/>
        <w:sz w:val="20"/>
      </w:rPr>
    </w:pPr>
  </w:p>
  <w:p w:rsidR="00EE03D3" w:rsidRPr="00EE03D3" w:rsidRDefault="00EE03D3" w:rsidP="00EE03D3">
    <w:pPr>
      <w:pStyle w:val="Footer"/>
      <w:jc w:val="center"/>
      <w:rPr>
        <w:b/>
        <w:sz w:val="20"/>
      </w:rPr>
    </w:pPr>
    <w:r w:rsidRPr="00EE03D3">
      <w:rPr>
        <w:b/>
        <w:sz w:val="20"/>
      </w:rPr>
      <w:t>fiches-droit.com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78C2" w:rsidRDefault="005478C2" w:rsidP="00EE03D3">
      <w:pPr>
        <w:spacing w:after="0" w:line="240" w:lineRule="auto"/>
      </w:pPr>
      <w:r>
        <w:separator/>
      </w:r>
    </w:p>
  </w:footnote>
  <w:footnote w:type="continuationSeparator" w:id="0">
    <w:p w:rsidR="005478C2" w:rsidRDefault="005478C2" w:rsidP="00EE0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03D3" w:rsidRDefault="00EE03D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3BB7BAE" wp14:editId="4A84643A">
          <wp:simplePos x="0" y="0"/>
          <wp:positionH relativeFrom="column">
            <wp:posOffset>5715000</wp:posOffset>
          </wp:positionH>
          <wp:positionV relativeFrom="page">
            <wp:posOffset>113665</wp:posOffset>
          </wp:positionV>
          <wp:extent cx="841032" cy="76962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1032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B5B10"/>
    <w:multiLevelType w:val="hybridMultilevel"/>
    <w:tmpl w:val="8F16C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F604C"/>
    <w:multiLevelType w:val="hybridMultilevel"/>
    <w:tmpl w:val="0BFCFD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1AB9C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C06C5"/>
    <w:multiLevelType w:val="hybridMultilevel"/>
    <w:tmpl w:val="221016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05428"/>
    <w:multiLevelType w:val="hybridMultilevel"/>
    <w:tmpl w:val="14EE75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1AB9C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170EA"/>
    <w:multiLevelType w:val="hybridMultilevel"/>
    <w:tmpl w:val="F51E3E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5726E"/>
    <w:multiLevelType w:val="hybridMultilevel"/>
    <w:tmpl w:val="749E49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C1CD6"/>
    <w:multiLevelType w:val="hybridMultilevel"/>
    <w:tmpl w:val="3606CFF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F5BFD"/>
    <w:multiLevelType w:val="hybridMultilevel"/>
    <w:tmpl w:val="8452B2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C97AFA"/>
    <w:multiLevelType w:val="hybridMultilevel"/>
    <w:tmpl w:val="912E08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3D3"/>
    <w:rsid w:val="00042D4B"/>
    <w:rsid w:val="0006797E"/>
    <w:rsid w:val="00094D49"/>
    <w:rsid w:val="00186923"/>
    <w:rsid w:val="00274AFF"/>
    <w:rsid w:val="002B6ECE"/>
    <w:rsid w:val="00314A05"/>
    <w:rsid w:val="00354932"/>
    <w:rsid w:val="003C1C71"/>
    <w:rsid w:val="00514F54"/>
    <w:rsid w:val="005478C2"/>
    <w:rsid w:val="00552032"/>
    <w:rsid w:val="00695133"/>
    <w:rsid w:val="008B0E5C"/>
    <w:rsid w:val="00940AD5"/>
    <w:rsid w:val="00961212"/>
    <w:rsid w:val="00961277"/>
    <w:rsid w:val="009800F2"/>
    <w:rsid w:val="009E6D14"/>
    <w:rsid w:val="00A16BBF"/>
    <w:rsid w:val="00A26DB2"/>
    <w:rsid w:val="00C661FA"/>
    <w:rsid w:val="00D54635"/>
    <w:rsid w:val="00DE612D"/>
    <w:rsid w:val="00EE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E114A3-60FE-47EE-8EF6-D72CA857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79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0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3D3"/>
  </w:style>
  <w:style w:type="paragraph" w:styleId="Footer">
    <w:name w:val="footer"/>
    <w:basedOn w:val="Normal"/>
    <w:link w:val="FooterChar"/>
    <w:uiPriority w:val="99"/>
    <w:unhideWhenUsed/>
    <w:rsid w:val="00EE0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3D3"/>
  </w:style>
  <w:style w:type="character" w:styleId="Hyperlink">
    <w:name w:val="Hyperlink"/>
    <w:basedOn w:val="DefaultParagraphFont"/>
    <w:uiPriority w:val="99"/>
    <w:semiHidden/>
    <w:unhideWhenUsed/>
    <w:rsid w:val="0006797E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6797E"/>
    <w:pPr>
      <w:tabs>
        <w:tab w:val="right" w:leader="dot" w:pos="9062"/>
      </w:tabs>
      <w:spacing w:after="100" w:line="256" w:lineRule="auto"/>
    </w:pPr>
    <w:rPr>
      <w:b/>
      <w:sz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679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6797E"/>
    <w:pPr>
      <w:spacing w:line="256" w:lineRule="auto"/>
      <w:outlineLvl w:val="9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2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546</Words>
  <Characters>2715</Characters>
  <Application>Microsoft Office Word</Application>
  <DocSecurity>0</DocSecurity>
  <Lines>61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</dc:creator>
  <cp:keywords/>
  <dc:description/>
  <cp:lastModifiedBy>Any Authorised User</cp:lastModifiedBy>
  <cp:revision>10</cp:revision>
  <dcterms:created xsi:type="dcterms:W3CDTF">2018-04-12T16:45:00Z</dcterms:created>
  <dcterms:modified xsi:type="dcterms:W3CDTF">2018-04-12T16:51:00Z</dcterms:modified>
</cp:coreProperties>
</file>